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1D" w:rsidRPr="006A72BA" w:rsidRDefault="00CF1C1D" w:rsidP="00CF1C1D">
      <w:pPr>
        <w:jc w:val="center"/>
        <w:rPr>
          <w:b/>
          <w:sz w:val="28"/>
          <w:szCs w:val="28"/>
        </w:rPr>
      </w:pPr>
      <w:r w:rsidRPr="006A72BA">
        <w:rPr>
          <w:b/>
          <w:sz w:val="28"/>
          <w:szCs w:val="28"/>
        </w:rPr>
        <w:t xml:space="preserve">ПОЛОЖЕНИЕ </w:t>
      </w:r>
    </w:p>
    <w:p w:rsidR="00CF1C1D" w:rsidRPr="006A72BA" w:rsidRDefault="00CF1C1D" w:rsidP="006E4F93">
      <w:pPr>
        <w:spacing w:after="240"/>
        <w:jc w:val="center"/>
        <w:rPr>
          <w:b/>
          <w:sz w:val="28"/>
          <w:szCs w:val="28"/>
        </w:rPr>
      </w:pPr>
      <w:r w:rsidRPr="006A72BA">
        <w:rPr>
          <w:b/>
          <w:sz w:val="28"/>
          <w:szCs w:val="28"/>
        </w:rPr>
        <w:t>о конкурсе творческих работ</w:t>
      </w:r>
      <w:r w:rsidR="006E4F93">
        <w:rPr>
          <w:b/>
          <w:sz w:val="28"/>
          <w:szCs w:val="28"/>
        </w:rPr>
        <w:t xml:space="preserve"> </w:t>
      </w:r>
      <w:r w:rsidRPr="006A72BA">
        <w:rPr>
          <w:b/>
          <w:sz w:val="28"/>
          <w:szCs w:val="28"/>
        </w:rPr>
        <w:t xml:space="preserve">детей дошкольного и младшего школьного возраста </w:t>
      </w:r>
      <w:r w:rsidR="006E4F93">
        <w:rPr>
          <w:b/>
          <w:sz w:val="28"/>
          <w:szCs w:val="28"/>
        </w:rPr>
        <w:t>«</w:t>
      </w:r>
      <w:r w:rsidRPr="006A72BA">
        <w:rPr>
          <w:b/>
          <w:sz w:val="28"/>
          <w:szCs w:val="28"/>
        </w:rPr>
        <w:t>Я познаю мир</w:t>
      </w:r>
      <w:r w:rsidR="006E4F93">
        <w:rPr>
          <w:b/>
          <w:sz w:val="28"/>
          <w:szCs w:val="28"/>
        </w:rPr>
        <w:t>»</w:t>
      </w:r>
    </w:p>
    <w:p w:rsidR="00CF1C1D" w:rsidRPr="006A72BA" w:rsidRDefault="00CF1C1D" w:rsidP="00B17BD5">
      <w:pPr>
        <w:pStyle w:val="ab"/>
        <w:widowControl w:val="0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sz w:val="28"/>
          <w:szCs w:val="28"/>
        </w:rPr>
      </w:pPr>
      <w:r w:rsidRPr="006A72BA">
        <w:rPr>
          <w:b/>
          <w:sz w:val="28"/>
          <w:szCs w:val="28"/>
        </w:rPr>
        <w:t xml:space="preserve">Цель и задачи </w:t>
      </w:r>
    </w:p>
    <w:p w:rsidR="00CF1C1D" w:rsidRPr="006A72BA" w:rsidRDefault="00CF1C1D" w:rsidP="00D819C7">
      <w:pPr>
        <w:spacing w:line="276" w:lineRule="auto"/>
        <w:ind w:left="284" w:firstLine="284"/>
        <w:jc w:val="both"/>
        <w:rPr>
          <w:sz w:val="28"/>
          <w:szCs w:val="28"/>
        </w:rPr>
      </w:pPr>
      <w:r w:rsidRPr="00FB356A">
        <w:rPr>
          <w:b/>
          <w:sz w:val="28"/>
          <w:szCs w:val="28"/>
        </w:rPr>
        <w:t>Цель</w:t>
      </w:r>
      <w:r w:rsidRPr="006A72BA">
        <w:rPr>
          <w:sz w:val="28"/>
          <w:szCs w:val="28"/>
        </w:rPr>
        <w:t xml:space="preserve"> – создание условий для формирования у детей интереса к познавательной, творческой, экспериментально-исследовательской деятельности.</w:t>
      </w:r>
    </w:p>
    <w:p w:rsidR="00CF1C1D" w:rsidRPr="006A72BA" w:rsidRDefault="00CF1C1D" w:rsidP="00D819C7">
      <w:pPr>
        <w:spacing w:line="276" w:lineRule="auto"/>
        <w:ind w:left="284" w:firstLine="284"/>
        <w:jc w:val="both"/>
        <w:rPr>
          <w:sz w:val="28"/>
          <w:szCs w:val="28"/>
        </w:rPr>
      </w:pPr>
      <w:r w:rsidRPr="00FB356A">
        <w:rPr>
          <w:b/>
          <w:sz w:val="28"/>
          <w:szCs w:val="28"/>
        </w:rPr>
        <w:t>Задачи</w:t>
      </w:r>
      <w:r w:rsidRPr="006A72BA">
        <w:rPr>
          <w:sz w:val="28"/>
          <w:szCs w:val="28"/>
        </w:rPr>
        <w:t xml:space="preserve"> Конкурса:</w:t>
      </w:r>
    </w:p>
    <w:p w:rsidR="006E4F93" w:rsidRDefault="00CF1C1D" w:rsidP="00B17BD5">
      <w:pPr>
        <w:pStyle w:val="ab"/>
        <w:numPr>
          <w:ilvl w:val="0"/>
          <w:numId w:val="3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E4F93">
        <w:rPr>
          <w:sz w:val="28"/>
          <w:szCs w:val="28"/>
        </w:rPr>
        <w:t>содействие развитию экспериментально-исследовательской и проектной деятельности детей;</w:t>
      </w:r>
    </w:p>
    <w:p w:rsidR="00CF1C1D" w:rsidRPr="006E4F93" w:rsidRDefault="00CF1C1D" w:rsidP="00B17BD5">
      <w:pPr>
        <w:pStyle w:val="ab"/>
        <w:numPr>
          <w:ilvl w:val="0"/>
          <w:numId w:val="3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E4F93">
        <w:rPr>
          <w:sz w:val="28"/>
          <w:szCs w:val="28"/>
        </w:rPr>
        <w:t>выявление и поддержка творчески-одаренных детей;</w:t>
      </w:r>
    </w:p>
    <w:p w:rsidR="00CF1C1D" w:rsidRPr="006E4F93" w:rsidRDefault="00CF1C1D" w:rsidP="00B17BD5">
      <w:pPr>
        <w:pStyle w:val="ab"/>
        <w:numPr>
          <w:ilvl w:val="0"/>
          <w:numId w:val="3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E4F93">
        <w:rPr>
          <w:sz w:val="28"/>
          <w:szCs w:val="28"/>
        </w:rPr>
        <w:t>стимулирование интереса детей дошкольного и младшего школьного возраста к изучению научной картины мира и прикладных наук.</w:t>
      </w:r>
    </w:p>
    <w:p w:rsidR="00CF1C1D" w:rsidRPr="006E4F93" w:rsidRDefault="00CF1C1D" w:rsidP="00B17BD5">
      <w:pPr>
        <w:pStyle w:val="ab"/>
        <w:numPr>
          <w:ilvl w:val="0"/>
          <w:numId w:val="7"/>
        </w:numPr>
        <w:tabs>
          <w:tab w:val="left" w:pos="426"/>
        </w:tabs>
        <w:spacing w:line="276" w:lineRule="auto"/>
        <w:ind w:left="284" w:firstLine="0"/>
        <w:contextualSpacing w:val="0"/>
        <w:jc w:val="center"/>
        <w:rPr>
          <w:b/>
          <w:sz w:val="28"/>
          <w:szCs w:val="28"/>
        </w:rPr>
      </w:pPr>
      <w:r w:rsidRPr="006E4F93">
        <w:rPr>
          <w:b/>
          <w:sz w:val="28"/>
          <w:szCs w:val="28"/>
        </w:rPr>
        <w:t>Участники Конкурса</w:t>
      </w:r>
    </w:p>
    <w:p w:rsidR="00CF1C1D" w:rsidRPr="006A72BA" w:rsidRDefault="00CF1C1D" w:rsidP="00D819C7">
      <w:pPr>
        <w:spacing w:line="276" w:lineRule="auto"/>
        <w:ind w:left="284" w:firstLine="284"/>
        <w:jc w:val="both"/>
        <w:rPr>
          <w:sz w:val="28"/>
          <w:szCs w:val="28"/>
        </w:rPr>
      </w:pPr>
      <w:r w:rsidRPr="00732D4E">
        <w:rPr>
          <w:sz w:val="28"/>
          <w:szCs w:val="28"/>
        </w:rPr>
        <w:t xml:space="preserve">В Конкурсе принимают участие </w:t>
      </w:r>
      <w:r w:rsidR="00AA414E" w:rsidRPr="00732D4E">
        <w:rPr>
          <w:sz w:val="28"/>
          <w:szCs w:val="28"/>
        </w:rPr>
        <w:t>учащиеся</w:t>
      </w:r>
      <w:r w:rsidRPr="00732D4E">
        <w:rPr>
          <w:sz w:val="28"/>
          <w:szCs w:val="28"/>
        </w:rPr>
        <w:t xml:space="preserve"> </w:t>
      </w:r>
      <w:r w:rsidR="00732D4E">
        <w:rPr>
          <w:sz w:val="28"/>
          <w:szCs w:val="28"/>
        </w:rPr>
        <w:t xml:space="preserve">образовательных учреждений всех типов и видов </w:t>
      </w:r>
      <w:r w:rsidRPr="00732D4E">
        <w:rPr>
          <w:sz w:val="28"/>
          <w:szCs w:val="28"/>
        </w:rPr>
        <w:t>в</w:t>
      </w:r>
      <w:r w:rsidR="00732D4E">
        <w:rPr>
          <w:sz w:val="28"/>
          <w:szCs w:val="28"/>
        </w:rPr>
        <w:t xml:space="preserve"> следующих</w:t>
      </w:r>
      <w:r w:rsidRPr="00732D4E">
        <w:rPr>
          <w:sz w:val="28"/>
          <w:szCs w:val="28"/>
        </w:rPr>
        <w:t xml:space="preserve"> возрастных группах</w:t>
      </w:r>
      <w:r w:rsidRPr="006A72BA">
        <w:rPr>
          <w:sz w:val="28"/>
          <w:szCs w:val="28"/>
        </w:rPr>
        <w:t xml:space="preserve">: </w:t>
      </w:r>
    </w:p>
    <w:p w:rsidR="00CF1C1D" w:rsidRPr="006A72BA" w:rsidRDefault="00CF1C1D" w:rsidP="00D819C7">
      <w:pPr>
        <w:spacing w:line="276" w:lineRule="auto"/>
        <w:ind w:left="284" w:firstLine="284"/>
        <w:jc w:val="both"/>
        <w:rPr>
          <w:sz w:val="28"/>
          <w:szCs w:val="28"/>
        </w:rPr>
      </w:pPr>
      <w:r w:rsidRPr="006A72BA">
        <w:rPr>
          <w:sz w:val="28"/>
          <w:szCs w:val="28"/>
        </w:rPr>
        <w:t xml:space="preserve">I возрастная группа: </w:t>
      </w:r>
      <w:r w:rsidRPr="00FB356A">
        <w:rPr>
          <w:b/>
          <w:sz w:val="28"/>
          <w:szCs w:val="28"/>
        </w:rPr>
        <w:t>6-7 лет</w:t>
      </w:r>
      <w:r w:rsidRPr="006A72BA">
        <w:rPr>
          <w:sz w:val="28"/>
          <w:szCs w:val="28"/>
        </w:rPr>
        <w:t>;</w:t>
      </w:r>
    </w:p>
    <w:p w:rsidR="00CF1C1D" w:rsidRPr="006A72BA" w:rsidRDefault="00CF1C1D" w:rsidP="00D819C7">
      <w:pPr>
        <w:spacing w:after="240" w:line="276" w:lineRule="auto"/>
        <w:ind w:left="284" w:firstLine="284"/>
        <w:jc w:val="both"/>
        <w:rPr>
          <w:sz w:val="28"/>
          <w:szCs w:val="28"/>
        </w:rPr>
      </w:pPr>
      <w:r w:rsidRPr="006A72BA">
        <w:rPr>
          <w:sz w:val="28"/>
          <w:szCs w:val="28"/>
        </w:rPr>
        <w:t xml:space="preserve">II возрастная группа: </w:t>
      </w:r>
      <w:r w:rsidRPr="00FB356A">
        <w:rPr>
          <w:b/>
          <w:sz w:val="28"/>
          <w:szCs w:val="28"/>
        </w:rPr>
        <w:t>8-9 лет</w:t>
      </w:r>
      <w:r w:rsidRPr="006A72BA">
        <w:rPr>
          <w:sz w:val="28"/>
          <w:szCs w:val="28"/>
        </w:rPr>
        <w:t>.</w:t>
      </w:r>
    </w:p>
    <w:p w:rsidR="00CF1C1D" w:rsidRPr="006A72BA" w:rsidRDefault="00CF1C1D" w:rsidP="00B17BD5">
      <w:pPr>
        <w:pStyle w:val="ab"/>
        <w:numPr>
          <w:ilvl w:val="0"/>
          <w:numId w:val="7"/>
        </w:numPr>
        <w:tabs>
          <w:tab w:val="left" w:pos="426"/>
        </w:tabs>
        <w:suppressAutoHyphens w:val="0"/>
        <w:spacing w:line="276" w:lineRule="auto"/>
        <w:ind w:left="284" w:firstLine="0"/>
        <w:contextualSpacing w:val="0"/>
        <w:jc w:val="center"/>
        <w:rPr>
          <w:b/>
          <w:sz w:val="28"/>
          <w:szCs w:val="28"/>
        </w:rPr>
      </w:pPr>
      <w:r w:rsidRPr="006A72BA">
        <w:rPr>
          <w:b/>
          <w:sz w:val="28"/>
          <w:szCs w:val="28"/>
        </w:rPr>
        <w:t xml:space="preserve">Сроки и порядок проведения </w:t>
      </w:r>
    </w:p>
    <w:p w:rsidR="005C0019" w:rsidRPr="006A72BA" w:rsidRDefault="00CF1C1D" w:rsidP="00D819C7">
      <w:pPr>
        <w:spacing w:line="276" w:lineRule="auto"/>
        <w:ind w:left="284" w:firstLine="284"/>
        <w:jc w:val="both"/>
        <w:rPr>
          <w:sz w:val="28"/>
          <w:szCs w:val="28"/>
        </w:rPr>
      </w:pPr>
      <w:r w:rsidRPr="006A72BA">
        <w:rPr>
          <w:sz w:val="28"/>
          <w:szCs w:val="28"/>
        </w:rPr>
        <w:t xml:space="preserve">В срок </w:t>
      </w:r>
      <w:r w:rsidRPr="004D2010">
        <w:rPr>
          <w:sz w:val="28"/>
          <w:szCs w:val="28"/>
        </w:rPr>
        <w:t xml:space="preserve">до </w:t>
      </w:r>
      <w:r w:rsidR="006E4F93">
        <w:rPr>
          <w:b/>
          <w:sz w:val="28"/>
          <w:szCs w:val="28"/>
        </w:rPr>
        <w:t>7</w:t>
      </w:r>
      <w:r w:rsidRPr="006A72BA">
        <w:rPr>
          <w:b/>
          <w:sz w:val="28"/>
          <w:szCs w:val="28"/>
        </w:rPr>
        <w:t xml:space="preserve"> </w:t>
      </w:r>
      <w:r w:rsidR="006E4F93">
        <w:rPr>
          <w:b/>
          <w:sz w:val="28"/>
          <w:szCs w:val="28"/>
        </w:rPr>
        <w:t>февраля</w:t>
      </w:r>
      <w:r w:rsidRPr="006A72BA">
        <w:rPr>
          <w:b/>
          <w:sz w:val="28"/>
          <w:szCs w:val="28"/>
        </w:rPr>
        <w:t xml:space="preserve"> 2018 года</w:t>
      </w:r>
      <w:r w:rsidRPr="006A72BA">
        <w:rPr>
          <w:sz w:val="28"/>
          <w:szCs w:val="28"/>
        </w:rPr>
        <w:t xml:space="preserve"> для участия в Конкурсе в </w:t>
      </w:r>
      <w:r w:rsidR="006E4F93">
        <w:rPr>
          <w:sz w:val="28"/>
          <w:szCs w:val="28"/>
        </w:rPr>
        <w:t>МБУ ДО «ДЮЦ «ТЕМП»»</w:t>
      </w:r>
      <w:r w:rsidRPr="006A72BA">
        <w:rPr>
          <w:sz w:val="28"/>
          <w:szCs w:val="28"/>
        </w:rPr>
        <w:t xml:space="preserve"> по адресу: </w:t>
      </w:r>
      <w:r w:rsidR="006E4F93">
        <w:rPr>
          <w:sz w:val="28"/>
          <w:szCs w:val="28"/>
        </w:rPr>
        <w:t>ул. Красные зори, здание 30-А</w:t>
      </w:r>
      <w:r w:rsidRPr="006A72BA">
        <w:rPr>
          <w:sz w:val="28"/>
          <w:szCs w:val="28"/>
        </w:rPr>
        <w:t>, образовательн</w:t>
      </w:r>
      <w:r w:rsidR="006E4F93">
        <w:rPr>
          <w:sz w:val="28"/>
          <w:szCs w:val="28"/>
        </w:rPr>
        <w:t>ое</w:t>
      </w:r>
      <w:r w:rsidRPr="006A72BA">
        <w:rPr>
          <w:sz w:val="28"/>
          <w:szCs w:val="28"/>
        </w:rPr>
        <w:t xml:space="preserve"> </w:t>
      </w:r>
      <w:r w:rsidR="006E4F93">
        <w:rPr>
          <w:sz w:val="28"/>
          <w:szCs w:val="28"/>
        </w:rPr>
        <w:t>учреждение</w:t>
      </w:r>
      <w:r w:rsidRPr="006A72BA">
        <w:rPr>
          <w:sz w:val="28"/>
          <w:szCs w:val="28"/>
        </w:rPr>
        <w:t xml:space="preserve"> направляет:</w:t>
      </w:r>
    </w:p>
    <w:p w:rsidR="005C0019" w:rsidRDefault="005C0019" w:rsidP="00B17BD5">
      <w:pPr>
        <w:pStyle w:val="ab"/>
        <w:numPr>
          <w:ilvl w:val="0"/>
          <w:numId w:val="9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</w:t>
      </w:r>
    </w:p>
    <w:p w:rsidR="00CF1C1D" w:rsidRPr="006E4F93" w:rsidRDefault="00CF1C1D" w:rsidP="00B17BD5">
      <w:pPr>
        <w:pStyle w:val="ab"/>
        <w:numPr>
          <w:ilvl w:val="0"/>
          <w:numId w:val="9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E4F93">
        <w:rPr>
          <w:sz w:val="28"/>
          <w:szCs w:val="28"/>
        </w:rPr>
        <w:t>конкурсную работу (в печатном и электронном вариантах);</w:t>
      </w:r>
    </w:p>
    <w:p w:rsidR="00CF1C1D" w:rsidRDefault="00301A92" w:rsidP="00301A92">
      <w:pPr>
        <w:pStyle w:val="ab"/>
        <w:numPr>
          <w:ilvl w:val="0"/>
          <w:numId w:val="9"/>
        </w:numPr>
        <w:spacing w:after="240" w:line="276" w:lineRule="auto"/>
        <w:ind w:left="284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фотографии экспонатов.</w:t>
      </w:r>
    </w:p>
    <w:p w:rsidR="00301A92" w:rsidRPr="00301A92" w:rsidRDefault="00301A92" w:rsidP="00301A92">
      <w:pPr>
        <w:spacing w:after="240" w:line="276" w:lineRule="auto"/>
        <w:ind w:left="284" w:firstLine="284"/>
        <w:jc w:val="both"/>
        <w:rPr>
          <w:sz w:val="28"/>
          <w:szCs w:val="28"/>
        </w:rPr>
      </w:pPr>
      <w:r>
        <w:rPr>
          <w:bCs/>
          <w:i/>
          <w:sz w:val="28"/>
        </w:rPr>
        <w:t xml:space="preserve">Если участник является учащимся ОЗШ «Академия знаний» и его работа прошла </w:t>
      </w:r>
      <w:r w:rsidRPr="00301A92">
        <w:rPr>
          <w:bCs/>
          <w:i/>
          <w:sz w:val="28"/>
        </w:rPr>
        <w:t xml:space="preserve">на областной этап конкурса необходимо заполнить и прислать приложение </w:t>
      </w:r>
      <w:r>
        <w:rPr>
          <w:bCs/>
          <w:i/>
          <w:sz w:val="28"/>
        </w:rPr>
        <w:t>2</w:t>
      </w:r>
      <w:r w:rsidRPr="00301A92">
        <w:rPr>
          <w:bCs/>
          <w:i/>
          <w:sz w:val="28"/>
        </w:rPr>
        <w:t xml:space="preserve">, </w:t>
      </w:r>
      <w:r>
        <w:rPr>
          <w:bCs/>
          <w:i/>
          <w:sz w:val="28"/>
        </w:rPr>
        <w:t>3</w:t>
      </w:r>
      <w:r w:rsidRPr="00301A92">
        <w:rPr>
          <w:bCs/>
          <w:i/>
          <w:sz w:val="28"/>
        </w:rPr>
        <w:t>.</w:t>
      </w:r>
    </w:p>
    <w:p w:rsidR="00CF1C1D" w:rsidRPr="006A72BA" w:rsidRDefault="00CF1C1D" w:rsidP="00D819C7">
      <w:pPr>
        <w:spacing w:line="276" w:lineRule="auto"/>
        <w:ind w:left="284" w:firstLine="284"/>
        <w:jc w:val="both"/>
        <w:rPr>
          <w:sz w:val="28"/>
          <w:szCs w:val="28"/>
        </w:rPr>
      </w:pPr>
      <w:r w:rsidRPr="006A72BA">
        <w:rPr>
          <w:sz w:val="28"/>
          <w:szCs w:val="28"/>
        </w:rPr>
        <w:t xml:space="preserve">Авторы работ, набравшие не менее 80% от общего количества баллов, приглашаются на финал Конкурса. </w:t>
      </w:r>
      <w:r w:rsidR="006E4F93">
        <w:rPr>
          <w:sz w:val="28"/>
          <w:szCs w:val="28"/>
        </w:rPr>
        <w:t xml:space="preserve">Приглашения на Финал высылаются </w:t>
      </w:r>
      <w:r w:rsidR="005C0019">
        <w:rPr>
          <w:sz w:val="28"/>
          <w:szCs w:val="28"/>
        </w:rPr>
        <w:t>19 февраля 2018 г.</w:t>
      </w:r>
    </w:p>
    <w:p w:rsidR="00CF1C1D" w:rsidRPr="006A72BA" w:rsidRDefault="005C0019" w:rsidP="00D819C7">
      <w:pPr>
        <w:pStyle w:val="a4"/>
        <w:spacing w:line="276" w:lineRule="auto"/>
        <w:ind w:left="284" w:firstLine="284"/>
        <w:rPr>
          <w:sz w:val="28"/>
          <w:szCs w:val="28"/>
        </w:rPr>
      </w:pPr>
      <w:r w:rsidRPr="005C0019">
        <w:rPr>
          <w:b/>
          <w:sz w:val="28"/>
          <w:szCs w:val="28"/>
        </w:rPr>
        <w:t>22 февраля</w:t>
      </w:r>
      <w:r w:rsidR="00CF1C1D" w:rsidRPr="005C0019">
        <w:rPr>
          <w:b/>
          <w:sz w:val="28"/>
          <w:szCs w:val="28"/>
        </w:rPr>
        <w:t xml:space="preserve"> 2018 года</w:t>
      </w:r>
      <w:r w:rsidR="00CF1C1D" w:rsidRPr="006A72B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МБУ ДО «ДЮЦ «ТЕМП»» </w:t>
      </w:r>
      <w:r w:rsidR="00CF1C1D" w:rsidRPr="006A72BA">
        <w:rPr>
          <w:sz w:val="28"/>
          <w:szCs w:val="28"/>
        </w:rPr>
        <w:t xml:space="preserve">проводится                 финал </w:t>
      </w:r>
      <w:r>
        <w:rPr>
          <w:sz w:val="28"/>
          <w:szCs w:val="28"/>
        </w:rPr>
        <w:t>–</w:t>
      </w:r>
      <w:r w:rsidR="00CF1C1D" w:rsidRPr="006A72BA">
        <w:rPr>
          <w:sz w:val="28"/>
          <w:szCs w:val="28"/>
        </w:rPr>
        <w:t xml:space="preserve"> </w:t>
      </w:r>
      <w:r w:rsidR="00CF1C1D" w:rsidRPr="005C0019">
        <w:rPr>
          <w:b/>
          <w:sz w:val="28"/>
          <w:szCs w:val="28"/>
        </w:rPr>
        <w:t>индивидуальная защита</w:t>
      </w:r>
      <w:r w:rsidR="00CF1C1D" w:rsidRPr="006A72BA">
        <w:rPr>
          <w:sz w:val="28"/>
          <w:szCs w:val="28"/>
        </w:rPr>
        <w:t xml:space="preserve"> конкурсных работ</w:t>
      </w:r>
      <w:r>
        <w:rPr>
          <w:sz w:val="28"/>
          <w:szCs w:val="28"/>
        </w:rPr>
        <w:t xml:space="preserve"> </w:t>
      </w:r>
      <w:r w:rsidR="00CF1C1D" w:rsidRPr="006A72BA">
        <w:rPr>
          <w:sz w:val="28"/>
          <w:szCs w:val="28"/>
        </w:rPr>
        <w:t xml:space="preserve">учащимися. На данном этапе жюри Конкурса осуществляет экспертную оценку защиты конкурсных работ учащимися. Жюри определяет победителей и призеров, </w:t>
      </w:r>
      <w:r w:rsidR="00CF1C1D" w:rsidRPr="006A72BA">
        <w:rPr>
          <w:sz w:val="28"/>
          <w:szCs w:val="28"/>
        </w:rPr>
        <w:lastRenderedPageBreak/>
        <w:t>занявших первое, второе, третье места по наибольшему количеству баллов в каждой секции и возрастной группе в со</w:t>
      </w:r>
      <w:r>
        <w:rPr>
          <w:sz w:val="28"/>
          <w:szCs w:val="28"/>
        </w:rPr>
        <w:t>ответствии с критериями оценки.</w:t>
      </w:r>
    </w:p>
    <w:p w:rsidR="00CF1C1D" w:rsidRPr="006A72BA" w:rsidRDefault="00CF1C1D" w:rsidP="00D819C7">
      <w:pPr>
        <w:spacing w:line="276" w:lineRule="auto"/>
        <w:ind w:left="284" w:firstLine="284"/>
        <w:jc w:val="both"/>
        <w:rPr>
          <w:sz w:val="28"/>
          <w:szCs w:val="28"/>
        </w:rPr>
      </w:pPr>
      <w:r w:rsidRPr="006A72BA">
        <w:rPr>
          <w:sz w:val="28"/>
          <w:szCs w:val="28"/>
        </w:rPr>
        <w:t>Решение жюри обжалованию не подлежит.</w:t>
      </w:r>
    </w:p>
    <w:p w:rsidR="006E4F93" w:rsidRDefault="00CF1C1D" w:rsidP="00D819C7">
      <w:pPr>
        <w:spacing w:after="240" w:line="276" w:lineRule="auto"/>
        <w:ind w:left="284" w:firstLine="284"/>
        <w:jc w:val="both"/>
        <w:rPr>
          <w:sz w:val="28"/>
          <w:szCs w:val="28"/>
        </w:rPr>
      </w:pPr>
      <w:r w:rsidRPr="006A72BA">
        <w:rPr>
          <w:sz w:val="28"/>
          <w:szCs w:val="28"/>
        </w:rPr>
        <w:t>Конкурсные работы не рецензируются и не возвращаются.</w:t>
      </w:r>
    </w:p>
    <w:p w:rsidR="00CF1C1D" w:rsidRPr="005C0019" w:rsidRDefault="00CF1C1D" w:rsidP="00B17BD5">
      <w:pPr>
        <w:pStyle w:val="ab"/>
        <w:numPr>
          <w:ilvl w:val="0"/>
          <w:numId w:val="7"/>
        </w:numPr>
        <w:tabs>
          <w:tab w:val="left" w:pos="426"/>
        </w:tabs>
        <w:spacing w:line="276" w:lineRule="auto"/>
        <w:ind w:left="284" w:firstLine="0"/>
        <w:contextualSpacing w:val="0"/>
        <w:jc w:val="center"/>
        <w:rPr>
          <w:b/>
          <w:sz w:val="28"/>
          <w:szCs w:val="28"/>
        </w:rPr>
      </w:pPr>
      <w:r w:rsidRPr="005C0019">
        <w:rPr>
          <w:b/>
          <w:sz w:val="28"/>
          <w:szCs w:val="28"/>
        </w:rPr>
        <w:t>Содержание Конкурса</w:t>
      </w:r>
    </w:p>
    <w:p w:rsidR="00CF1C1D" w:rsidRPr="006A72BA" w:rsidRDefault="00CF1C1D" w:rsidP="00D819C7">
      <w:pPr>
        <w:spacing w:line="276" w:lineRule="auto"/>
        <w:ind w:left="284" w:firstLine="284"/>
        <w:jc w:val="both"/>
        <w:rPr>
          <w:sz w:val="28"/>
          <w:szCs w:val="28"/>
        </w:rPr>
      </w:pPr>
      <w:r w:rsidRPr="006A72BA">
        <w:rPr>
          <w:sz w:val="28"/>
          <w:szCs w:val="28"/>
        </w:rPr>
        <w:t>Конкурс проводится в номинациях:</w:t>
      </w:r>
    </w:p>
    <w:p w:rsidR="00CF1C1D" w:rsidRPr="006E4F93" w:rsidRDefault="00CF1C1D" w:rsidP="00B17BD5">
      <w:pPr>
        <w:pStyle w:val="ab"/>
        <w:numPr>
          <w:ilvl w:val="0"/>
          <w:numId w:val="4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E4F93">
        <w:rPr>
          <w:sz w:val="28"/>
          <w:szCs w:val="28"/>
        </w:rPr>
        <w:t xml:space="preserve"> </w:t>
      </w:r>
      <w:r w:rsidR="006E4F93" w:rsidRPr="006E4F93">
        <w:rPr>
          <w:sz w:val="28"/>
          <w:szCs w:val="28"/>
        </w:rPr>
        <w:t>«</w:t>
      </w:r>
      <w:r w:rsidRPr="006E4F93">
        <w:rPr>
          <w:sz w:val="28"/>
          <w:szCs w:val="28"/>
        </w:rPr>
        <w:t>Учебно-исследовательские работы</w:t>
      </w:r>
      <w:r w:rsidR="006E4F93" w:rsidRPr="006E4F93">
        <w:rPr>
          <w:sz w:val="28"/>
          <w:szCs w:val="28"/>
        </w:rPr>
        <w:t>»</w:t>
      </w:r>
      <w:r w:rsidRPr="006E4F93">
        <w:rPr>
          <w:sz w:val="28"/>
          <w:szCs w:val="28"/>
        </w:rPr>
        <w:t>;</w:t>
      </w:r>
    </w:p>
    <w:p w:rsidR="00CF1C1D" w:rsidRPr="006E4F93" w:rsidRDefault="00CF1C1D" w:rsidP="00B17BD5">
      <w:pPr>
        <w:pStyle w:val="ab"/>
        <w:numPr>
          <w:ilvl w:val="0"/>
          <w:numId w:val="4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E4F93">
        <w:rPr>
          <w:sz w:val="28"/>
          <w:szCs w:val="28"/>
        </w:rPr>
        <w:t xml:space="preserve"> </w:t>
      </w:r>
      <w:r w:rsidR="006E4F93" w:rsidRPr="006E4F93">
        <w:rPr>
          <w:sz w:val="28"/>
          <w:szCs w:val="28"/>
        </w:rPr>
        <w:t>«</w:t>
      </w:r>
      <w:r w:rsidRPr="006E4F93">
        <w:rPr>
          <w:sz w:val="28"/>
          <w:szCs w:val="28"/>
        </w:rPr>
        <w:t>Проектные работы</w:t>
      </w:r>
      <w:r w:rsidR="006E4F93" w:rsidRPr="006E4F93">
        <w:rPr>
          <w:sz w:val="28"/>
          <w:szCs w:val="28"/>
        </w:rPr>
        <w:t>»</w:t>
      </w:r>
      <w:r w:rsidRPr="006E4F93">
        <w:rPr>
          <w:sz w:val="28"/>
          <w:szCs w:val="28"/>
        </w:rPr>
        <w:t>.</w:t>
      </w:r>
    </w:p>
    <w:p w:rsidR="00CF1C1D" w:rsidRPr="006A72BA" w:rsidRDefault="00CF1C1D" w:rsidP="00D819C7">
      <w:pPr>
        <w:spacing w:line="276" w:lineRule="auto"/>
        <w:ind w:left="284" w:firstLine="284"/>
        <w:jc w:val="both"/>
        <w:rPr>
          <w:b/>
          <w:sz w:val="28"/>
          <w:szCs w:val="28"/>
        </w:rPr>
      </w:pPr>
      <w:r w:rsidRPr="006A72BA">
        <w:rPr>
          <w:b/>
          <w:sz w:val="28"/>
          <w:szCs w:val="28"/>
        </w:rPr>
        <w:t>Учебно-исследовательские работы выполняются в секциях:</w:t>
      </w:r>
    </w:p>
    <w:p w:rsidR="00CF1C1D" w:rsidRPr="006E4F93" w:rsidRDefault="006E4F93" w:rsidP="00B17BD5">
      <w:pPr>
        <w:pStyle w:val="ab"/>
        <w:numPr>
          <w:ilvl w:val="0"/>
          <w:numId w:val="5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E4F93">
        <w:rPr>
          <w:sz w:val="28"/>
          <w:szCs w:val="28"/>
        </w:rPr>
        <w:t>«</w:t>
      </w:r>
      <w:r w:rsidR="00CF1C1D" w:rsidRPr="006E4F93">
        <w:rPr>
          <w:sz w:val="28"/>
          <w:szCs w:val="28"/>
        </w:rPr>
        <w:t>Общая экология</w:t>
      </w:r>
      <w:r w:rsidRPr="006E4F93">
        <w:rPr>
          <w:sz w:val="28"/>
          <w:szCs w:val="28"/>
        </w:rPr>
        <w:t>»</w:t>
      </w:r>
      <w:r w:rsidR="00CF1C1D" w:rsidRPr="006E4F93">
        <w:rPr>
          <w:sz w:val="28"/>
          <w:szCs w:val="28"/>
        </w:rPr>
        <w:t xml:space="preserve"> (ботаника, зоология, изучение явлений неживой природы);</w:t>
      </w:r>
    </w:p>
    <w:p w:rsidR="00CF1C1D" w:rsidRPr="006E4F93" w:rsidRDefault="006E4F93" w:rsidP="00B17BD5">
      <w:pPr>
        <w:pStyle w:val="ab"/>
        <w:numPr>
          <w:ilvl w:val="0"/>
          <w:numId w:val="5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E4F93">
        <w:rPr>
          <w:sz w:val="28"/>
          <w:szCs w:val="28"/>
        </w:rPr>
        <w:t>«</w:t>
      </w:r>
      <w:r w:rsidR="00CF1C1D" w:rsidRPr="006E4F93">
        <w:rPr>
          <w:sz w:val="28"/>
          <w:szCs w:val="28"/>
        </w:rPr>
        <w:t>Экология и здоровье человека</w:t>
      </w:r>
      <w:r w:rsidRPr="006E4F93">
        <w:rPr>
          <w:sz w:val="28"/>
          <w:szCs w:val="28"/>
        </w:rPr>
        <w:t>»</w:t>
      </w:r>
      <w:r w:rsidR="00CF1C1D" w:rsidRPr="006E4F93">
        <w:rPr>
          <w:sz w:val="28"/>
          <w:szCs w:val="28"/>
        </w:rPr>
        <w:t>.</w:t>
      </w:r>
    </w:p>
    <w:p w:rsidR="00CF1C1D" w:rsidRPr="006A72BA" w:rsidRDefault="00CF1C1D" w:rsidP="00D819C7">
      <w:pPr>
        <w:spacing w:line="276" w:lineRule="auto"/>
        <w:ind w:left="284" w:firstLine="284"/>
        <w:jc w:val="both"/>
        <w:rPr>
          <w:b/>
          <w:sz w:val="28"/>
          <w:szCs w:val="28"/>
        </w:rPr>
      </w:pPr>
      <w:r w:rsidRPr="006A72BA">
        <w:rPr>
          <w:b/>
          <w:sz w:val="28"/>
          <w:szCs w:val="28"/>
        </w:rPr>
        <w:t>Проектные работы выполняются в секциях:</w:t>
      </w:r>
    </w:p>
    <w:p w:rsidR="006E4F93" w:rsidRDefault="006E4F93" w:rsidP="00B17BD5">
      <w:pPr>
        <w:pStyle w:val="ab"/>
        <w:numPr>
          <w:ilvl w:val="0"/>
          <w:numId w:val="6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E4F93">
        <w:rPr>
          <w:sz w:val="28"/>
          <w:szCs w:val="28"/>
        </w:rPr>
        <w:t>«</w:t>
      </w:r>
      <w:r w:rsidR="00CF1C1D" w:rsidRPr="006E4F93">
        <w:rPr>
          <w:sz w:val="28"/>
          <w:szCs w:val="28"/>
        </w:rPr>
        <w:t>Юный техник</w:t>
      </w:r>
      <w:r w:rsidRPr="006E4F93">
        <w:rPr>
          <w:sz w:val="28"/>
          <w:szCs w:val="28"/>
        </w:rPr>
        <w:t>»</w:t>
      </w:r>
      <w:r w:rsidR="00CF1C1D" w:rsidRPr="006E4F93">
        <w:rPr>
          <w:sz w:val="28"/>
          <w:szCs w:val="28"/>
        </w:rPr>
        <w:t xml:space="preserve"> (экспериментально-опытническая деятельность, изобретательство, моделирование);</w:t>
      </w:r>
    </w:p>
    <w:p w:rsidR="00CF1C1D" w:rsidRPr="006E4F93" w:rsidRDefault="006E4F93" w:rsidP="00B17BD5">
      <w:pPr>
        <w:pStyle w:val="ab"/>
        <w:numPr>
          <w:ilvl w:val="0"/>
          <w:numId w:val="6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E4F93">
        <w:rPr>
          <w:sz w:val="28"/>
          <w:szCs w:val="28"/>
        </w:rPr>
        <w:t>«</w:t>
      </w:r>
      <w:r w:rsidR="00CF1C1D" w:rsidRPr="006E4F93">
        <w:rPr>
          <w:sz w:val="28"/>
          <w:szCs w:val="28"/>
        </w:rPr>
        <w:t>Дизайн-проектирование</w:t>
      </w:r>
      <w:r w:rsidRPr="006E4F93">
        <w:rPr>
          <w:sz w:val="28"/>
          <w:szCs w:val="28"/>
        </w:rPr>
        <w:t>»</w:t>
      </w:r>
      <w:r w:rsidR="00CF1C1D" w:rsidRPr="006E4F93">
        <w:rPr>
          <w:sz w:val="28"/>
          <w:szCs w:val="28"/>
        </w:rPr>
        <w:t xml:space="preserve"> (художественная обработка различных материалов).</w:t>
      </w:r>
    </w:p>
    <w:p w:rsidR="00CF1C1D" w:rsidRPr="006A72BA" w:rsidRDefault="00CF1C1D" w:rsidP="00D819C7">
      <w:pPr>
        <w:tabs>
          <w:tab w:val="left" w:pos="720"/>
        </w:tabs>
        <w:spacing w:line="276" w:lineRule="auto"/>
        <w:ind w:left="284" w:firstLine="284"/>
        <w:jc w:val="both"/>
        <w:rPr>
          <w:sz w:val="28"/>
          <w:szCs w:val="28"/>
        </w:rPr>
      </w:pPr>
      <w:r w:rsidRPr="006A72BA">
        <w:rPr>
          <w:sz w:val="28"/>
          <w:szCs w:val="28"/>
        </w:rPr>
        <w:t xml:space="preserve">Конкурсные работы выполняются самостоятельно одним </w:t>
      </w:r>
      <w:r w:rsidR="00AA414E">
        <w:rPr>
          <w:sz w:val="28"/>
          <w:szCs w:val="28"/>
        </w:rPr>
        <w:t>учащимся</w:t>
      </w:r>
      <w:r w:rsidRPr="006A72BA">
        <w:rPr>
          <w:sz w:val="28"/>
          <w:szCs w:val="28"/>
        </w:rPr>
        <w:t>. Оформление дизайн папки детей дошкольного возраста может быть выполнено педагогами-руководителями.</w:t>
      </w:r>
    </w:p>
    <w:p w:rsidR="00CF1C1D" w:rsidRPr="006E4F93" w:rsidRDefault="00CF1C1D" w:rsidP="00B17BD5">
      <w:pPr>
        <w:pStyle w:val="ab"/>
        <w:numPr>
          <w:ilvl w:val="1"/>
          <w:numId w:val="7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E4F93">
        <w:rPr>
          <w:sz w:val="28"/>
          <w:szCs w:val="28"/>
        </w:rPr>
        <w:t>Учебно-исследовательские работы должны содержать исследовательский характер, эксперимент и результативность.</w:t>
      </w:r>
    </w:p>
    <w:p w:rsidR="00CF1C1D" w:rsidRPr="006A72BA" w:rsidRDefault="00CF1C1D" w:rsidP="00D819C7">
      <w:pPr>
        <w:spacing w:line="276" w:lineRule="auto"/>
        <w:ind w:left="284" w:firstLine="284"/>
        <w:jc w:val="both"/>
        <w:rPr>
          <w:sz w:val="28"/>
          <w:szCs w:val="28"/>
        </w:rPr>
      </w:pPr>
      <w:r w:rsidRPr="006A72BA">
        <w:rPr>
          <w:sz w:val="28"/>
          <w:szCs w:val="28"/>
        </w:rPr>
        <w:t>Работы должны быть аккуратно оформлены и иметь:</w:t>
      </w:r>
    </w:p>
    <w:p w:rsidR="00CF1C1D" w:rsidRPr="002A4C41" w:rsidRDefault="00CF1C1D" w:rsidP="00B17BD5">
      <w:pPr>
        <w:pStyle w:val="ab"/>
        <w:numPr>
          <w:ilvl w:val="0"/>
          <w:numId w:val="15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2A4C41">
        <w:rPr>
          <w:sz w:val="28"/>
          <w:szCs w:val="28"/>
        </w:rPr>
        <w:t>Титульный лист с полным названием органа, осуществляющего управление в сфере образования муниципального района (городского округа), полного наименования образовательной организации, названия номинации, названия работы, фамилии, имени, возраста автора работы, Ф.И.О. и должности руководителя (учитель, воспитатель, специалист музея и т.п.), года и места выполнения работы.</w:t>
      </w:r>
    </w:p>
    <w:p w:rsidR="00CF1C1D" w:rsidRPr="002A4C41" w:rsidRDefault="00CF1C1D" w:rsidP="00B17BD5">
      <w:pPr>
        <w:pStyle w:val="ab"/>
        <w:numPr>
          <w:ilvl w:val="0"/>
          <w:numId w:val="15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2A4C41">
        <w:rPr>
          <w:sz w:val="28"/>
          <w:szCs w:val="28"/>
        </w:rPr>
        <w:t>Оглавление с названием глав и разделов, указанием страниц.</w:t>
      </w:r>
    </w:p>
    <w:p w:rsidR="00CF1C1D" w:rsidRPr="002A4C41" w:rsidRDefault="00CF1C1D" w:rsidP="00B17BD5">
      <w:pPr>
        <w:pStyle w:val="ab"/>
        <w:numPr>
          <w:ilvl w:val="0"/>
          <w:numId w:val="15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2A4C41">
        <w:rPr>
          <w:sz w:val="28"/>
          <w:szCs w:val="28"/>
        </w:rPr>
        <w:t>Текст работы (введение, основная часть, заключение).</w:t>
      </w:r>
    </w:p>
    <w:p w:rsidR="00CF1C1D" w:rsidRPr="006A72BA" w:rsidRDefault="00CF1C1D" w:rsidP="00D819C7">
      <w:pPr>
        <w:widowControl/>
        <w:suppressAutoHyphens/>
        <w:autoSpaceDE/>
        <w:autoSpaceDN/>
        <w:adjustRightInd/>
        <w:spacing w:line="276" w:lineRule="auto"/>
        <w:ind w:left="284" w:firstLine="284"/>
        <w:jc w:val="both"/>
        <w:rPr>
          <w:sz w:val="28"/>
          <w:szCs w:val="28"/>
        </w:rPr>
      </w:pPr>
      <w:r w:rsidRPr="006A72BA">
        <w:rPr>
          <w:sz w:val="28"/>
          <w:szCs w:val="28"/>
        </w:rPr>
        <w:t>Во введении обосновывается тема, цель и задачи исследования, раскрывается значимость работы.</w:t>
      </w:r>
    </w:p>
    <w:p w:rsidR="00CF1C1D" w:rsidRPr="006A72BA" w:rsidRDefault="00CF1C1D" w:rsidP="00D819C7">
      <w:pPr>
        <w:widowControl/>
        <w:suppressAutoHyphens/>
        <w:autoSpaceDE/>
        <w:autoSpaceDN/>
        <w:adjustRightInd/>
        <w:spacing w:line="276" w:lineRule="auto"/>
        <w:ind w:left="284" w:firstLine="284"/>
        <w:jc w:val="both"/>
        <w:rPr>
          <w:sz w:val="28"/>
          <w:szCs w:val="28"/>
        </w:rPr>
      </w:pPr>
      <w:r w:rsidRPr="006A72BA">
        <w:rPr>
          <w:sz w:val="28"/>
          <w:szCs w:val="28"/>
        </w:rPr>
        <w:t>Основная часть содержит формулировку объекта и предмета исследования, краткий обзор сведений, имеющихся по данной теме, подробную методику и технику исследования, сведения об объеме исследования.</w:t>
      </w:r>
    </w:p>
    <w:p w:rsidR="00CF1C1D" w:rsidRPr="006A72BA" w:rsidRDefault="00CF1C1D" w:rsidP="00D819C7">
      <w:pPr>
        <w:pStyle w:val="ab"/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A72BA">
        <w:rPr>
          <w:sz w:val="28"/>
          <w:szCs w:val="28"/>
        </w:rPr>
        <w:lastRenderedPageBreak/>
        <w:t>В заключении раскрываются основные выводы, к которым автор пришел в процессе анализа полученных результатов, степень самостоятельности, практическое значение работы.</w:t>
      </w:r>
    </w:p>
    <w:p w:rsidR="00CF1C1D" w:rsidRPr="002A4C41" w:rsidRDefault="00CF1C1D" w:rsidP="00B17BD5">
      <w:pPr>
        <w:pStyle w:val="ab"/>
        <w:numPr>
          <w:ilvl w:val="0"/>
          <w:numId w:val="15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2A4C41">
        <w:rPr>
          <w:sz w:val="28"/>
          <w:szCs w:val="28"/>
        </w:rPr>
        <w:t>Список использованной литературы и интернет ресурсов.</w:t>
      </w:r>
    </w:p>
    <w:p w:rsidR="00CF1C1D" w:rsidRPr="002A4C41" w:rsidRDefault="00CF1C1D" w:rsidP="00B17BD5">
      <w:pPr>
        <w:pStyle w:val="ab"/>
        <w:numPr>
          <w:ilvl w:val="0"/>
          <w:numId w:val="15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2A4C41">
        <w:rPr>
          <w:sz w:val="28"/>
          <w:szCs w:val="28"/>
        </w:rPr>
        <w:t>Приложение, если оно имеется.</w:t>
      </w:r>
    </w:p>
    <w:p w:rsidR="002A4C41" w:rsidRDefault="00CF1C1D" w:rsidP="00D819C7">
      <w:pPr>
        <w:widowControl/>
        <w:suppressAutoHyphens/>
        <w:autoSpaceDE/>
        <w:autoSpaceDN/>
        <w:adjustRightInd/>
        <w:spacing w:line="276" w:lineRule="auto"/>
        <w:ind w:left="284" w:firstLine="284"/>
        <w:jc w:val="both"/>
        <w:rPr>
          <w:sz w:val="28"/>
          <w:szCs w:val="28"/>
        </w:rPr>
      </w:pPr>
      <w:r w:rsidRPr="006A72BA">
        <w:rPr>
          <w:sz w:val="28"/>
          <w:szCs w:val="28"/>
        </w:rPr>
        <w:t>Объем работы не более 12 страниц, формат А</w:t>
      </w:r>
      <w:proofErr w:type="gramStart"/>
      <w:r w:rsidRPr="006A72BA">
        <w:rPr>
          <w:sz w:val="28"/>
          <w:szCs w:val="28"/>
        </w:rPr>
        <w:t>4</w:t>
      </w:r>
      <w:proofErr w:type="gramEnd"/>
      <w:r w:rsidRPr="006A72BA">
        <w:rPr>
          <w:sz w:val="28"/>
          <w:szCs w:val="28"/>
        </w:rPr>
        <w:t xml:space="preserve"> в </w:t>
      </w:r>
      <w:proofErr w:type="spellStart"/>
      <w:r w:rsidRPr="006A72BA">
        <w:rPr>
          <w:sz w:val="28"/>
          <w:szCs w:val="28"/>
        </w:rPr>
        <w:t>Word</w:t>
      </w:r>
      <w:proofErr w:type="spellEnd"/>
      <w:r w:rsidR="00AA414E">
        <w:rPr>
          <w:sz w:val="28"/>
          <w:szCs w:val="28"/>
        </w:rPr>
        <w:t xml:space="preserve"> </w:t>
      </w:r>
      <w:proofErr w:type="spellStart"/>
      <w:r w:rsidRPr="006A72BA">
        <w:rPr>
          <w:sz w:val="28"/>
          <w:szCs w:val="28"/>
        </w:rPr>
        <w:t>for</w:t>
      </w:r>
      <w:proofErr w:type="spellEnd"/>
      <w:r w:rsidR="00AA414E">
        <w:rPr>
          <w:sz w:val="28"/>
          <w:szCs w:val="28"/>
        </w:rPr>
        <w:t xml:space="preserve"> </w:t>
      </w:r>
      <w:proofErr w:type="spellStart"/>
      <w:r w:rsidRPr="006A72BA">
        <w:rPr>
          <w:sz w:val="28"/>
          <w:szCs w:val="28"/>
        </w:rPr>
        <w:t>Windows</w:t>
      </w:r>
      <w:proofErr w:type="spellEnd"/>
      <w:r w:rsidRPr="006A72BA">
        <w:rPr>
          <w:sz w:val="28"/>
          <w:szCs w:val="28"/>
        </w:rPr>
        <w:t xml:space="preserve">  шрифт 14, междустрочный интервал – 1,5 пт.</w:t>
      </w:r>
    </w:p>
    <w:p w:rsidR="006E4F93" w:rsidRPr="002A4C41" w:rsidRDefault="00CF1C1D" w:rsidP="00B17BD5">
      <w:pPr>
        <w:pStyle w:val="ab"/>
        <w:numPr>
          <w:ilvl w:val="1"/>
          <w:numId w:val="8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2A4C41">
        <w:rPr>
          <w:sz w:val="28"/>
          <w:szCs w:val="28"/>
        </w:rPr>
        <w:t>Проектные работы должны отличаться новизной, практической значимостью. Все проекты должны иметь руководителя.</w:t>
      </w:r>
    </w:p>
    <w:p w:rsidR="00CF1C1D" w:rsidRPr="006E4F93" w:rsidRDefault="00CF1C1D" w:rsidP="00B17BD5">
      <w:pPr>
        <w:pStyle w:val="ab"/>
        <w:widowControl w:val="0"/>
        <w:numPr>
          <w:ilvl w:val="2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E4F93">
        <w:rPr>
          <w:sz w:val="28"/>
          <w:szCs w:val="28"/>
        </w:rPr>
        <w:t>Проектная работа должна содержать пять основных компонентов:</w:t>
      </w:r>
    </w:p>
    <w:p w:rsidR="00CF1C1D" w:rsidRPr="00AA414E" w:rsidRDefault="00CF1C1D" w:rsidP="00B17BD5">
      <w:pPr>
        <w:pStyle w:val="ab"/>
        <w:numPr>
          <w:ilvl w:val="0"/>
          <w:numId w:val="10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AA414E">
        <w:rPr>
          <w:sz w:val="28"/>
          <w:szCs w:val="28"/>
        </w:rPr>
        <w:t>определение потребности и краткая формулировка задачи;</w:t>
      </w:r>
    </w:p>
    <w:p w:rsidR="00CF1C1D" w:rsidRPr="00AA414E" w:rsidRDefault="00CF1C1D" w:rsidP="00B17BD5">
      <w:pPr>
        <w:pStyle w:val="ab"/>
        <w:numPr>
          <w:ilvl w:val="0"/>
          <w:numId w:val="10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AA414E">
        <w:rPr>
          <w:sz w:val="28"/>
          <w:szCs w:val="28"/>
        </w:rPr>
        <w:t>выработка различных идей;</w:t>
      </w:r>
    </w:p>
    <w:p w:rsidR="00CF1C1D" w:rsidRPr="00AA414E" w:rsidRDefault="00CF1C1D" w:rsidP="00B17BD5">
      <w:pPr>
        <w:pStyle w:val="ab"/>
        <w:numPr>
          <w:ilvl w:val="0"/>
          <w:numId w:val="10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AA414E">
        <w:rPr>
          <w:sz w:val="28"/>
          <w:szCs w:val="28"/>
        </w:rPr>
        <w:t>проработка одной или нескольких идей;</w:t>
      </w:r>
    </w:p>
    <w:p w:rsidR="00CF1C1D" w:rsidRPr="00AA414E" w:rsidRDefault="00CF1C1D" w:rsidP="00B17BD5">
      <w:pPr>
        <w:pStyle w:val="ab"/>
        <w:numPr>
          <w:ilvl w:val="0"/>
          <w:numId w:val="10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AA414E">
        <w:rPr>
          <w:sz w:val="28"/>
          <w:szCs w:val="28"/>
        </w:rPr>
        <w:t>технология изготовления;</w:t>
      </w:r>
    </w:p>
    <w:p w:rsidR="00CF1C1D" w:rsidRPr="00AA414E" w:rsidRDefault="00CF1C1D" w:rsidP="00B17BD5">
      <w:pPr>
        <w:pStyle w:val="ab"/>
        <w:numPr>
          <w:ilvl w:val="0"/>
          <w:numId w:val="10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AA414E">
        <w:rPr>
          <w:sz w:val="28"/>
          <w:szCs w:val="28"/>
        </w:rPr>
        <w:t>испытание и оценка.</w:t>
      </w:r>
    </w:p>
    <w:p w:rsidR="006E4F93" w:rsidRDefault="00CF1C1D" w:rsidP="00B17BD5">
      <w:pPr>
        <w:pStyle w:val="ab"/>
        <w:numPr>
          <w:ilvl w:val="2"/>
          <w:numId w:val="8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E4F93">
        <w:rPr>
          <w:sz w:val="28"/>
          <w:szCs w:val="28"/>
        </w:rPr>
        <w:t xml:space="preserve">Проектная работа может быть дополнена различными исследованиями, упражнениями, </w:t>
      </w:r>
      <w:proofErr w:type="spellStart"/>
      <w:proofErr w:type="gramStart"/>
      <w:r w:rsidRPr="006E4F93">
        <w:rPr>
          <w:sz w:val="28"/>
          <w:szCs w:val="28"/>
        </w:rPr>
        <w:t>дизайн-анализом</w:t>
      </w:r>
      <w:proofErr w:type="spellEnd"/>
      <w:proofErr w:type="gramEnd"/>
      <w:r w:rsidRPr="006E4F93">
        <w:rPr>
          <w:sz w:val="28"/>
          <w:szCs w:val="28"/>
        </w:rPr>
        <w:t>.</w:t>
      </w:r>
    </w:p>
    <w:p w:rsidR="00CF1C1D" w:rsidRPr="006E4F93" w:rsidRDefault="00CF1C1D" w:rsidP="00B17BD5">
      <w:pPr>
        <w:pStyle w:val="ab"/>
        <w:numPr>
          <w:ilvl w:val="2"/>
          <w:numId w:val="8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E4F93">
        <w:rPr>
          <w:sz w:val="28"/>
          <w:szCs w:val="28"/>
        </w:rPr>
        <w:t xml:space="preserve">Проектная работа представляется в электронном виде, в форме </w:t>
      </w:r>
      <w:proofErr w:type="spellStart"/>
      <w:proofErr w:type="gramStart"/>
      <w:r w:rsidRPr="006E4F93">
        <w:rPr>
          <w:sz w:val="28"/>
          <w:szCs w:val="28"/>
        </w:rPr>
        <w:t>дизайн-папки</w:t>
      </w:r>
      <w:proofErr w:type="spellEnd"/>
      <w:proofErr w:type="gramEnd"/>
      <w:r w:rsidRPr="006E4F93">
        <w:rPr>
          <w:sz w:val="28"/>
          <w:szCs w:val="28"/>
        </w:rPr>
        <w:t>. Объем представляемого проекта не должен превышать 25 страниц формата А</w:t>
      </w:r>
      <w:proofErr w:type="gramStart"/>
      <w:r w:rsidRPr="006E4F93">
        <w:rPr>
          <w:sz w:val="28"/>
          <w:szCs w:val="28"/>
        </w:rPr>
        <w:t>4</w:t>
      </w:r>
      <w:proofErr w:type="gramEnd"/>
      <w:r w:rsidRPr="006E4F93">
        <w:rPr>
          <w:sz w:val="28"/>
          <w:szCs w:val="28"/>
        </w:rPr>
        <w:t xml:space="preserve">, шрифт  - </w:t>
      </w:r>
      <w:proofErr w:type="spellStart"/>
      <w:r w:rsidRPr="006E4F93">
        <w:rPr>
          <w:sz w:val="28"/>
          <w:szCs w:val="28"/>
        </w:rPr>
        <w:t>TimesNewRoman</w:t>
      </w:r>
      <w:proofErr w:type="spellEnd"/>
      <w:r w:rsidRPr="006E4F93">
        <w:rPr>
          <w:sz w:val="28"/>
          <w:szCs w:val="28"/>
        </w:rPr>
        <w:t>, 14.</w:t>
      </w:r>
    </w:p>
    <w:p w:rsidR="006E4F93" w:rsidRDefault="00CF1C1D" w:rsidP="00B17BD5">
      <w:pPr>
        <w:pStyle w:val="ab"/>
        <w:widowControl w:val="0"/>
        <w:numPr>
          <w:ilvl w:val="2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A72BA">
        <w:rPr>
          <w:sz w:val="28"/>
          <w:szCs w:val="28"/>
        </w:rPr>
        <w:t>Титульный лист проектной работы должен содержать полное название органа, осуществляющего управление в сфере образования муниципального района (городского округа), полного наименования образовательной организации, названия номинации, названия работы, фамилии, имени, возраста автора работы, Ф.И.О. и должности руководителя (учитель, воспитатель, специалист музея и т.п.), года и места выполнения работы.</w:t>
      </w:r>
    </w:p>
    <w:p w:rsidR="00CF1C1D" w:rsidRPr="006E4F93" w:rsidRDefault="00CF1C1D" w:rsidP="00B17BD5">
      <w:pPr>
        <w:pStyle w:val="ab"/>
        <w:widowControl w:val="0"/>
        <w:numPr>
          <w:ilvl w:val="2"/>
          <w:numId w:val="1"/>
        </w:numPr>
        <w:suppressAutoHyphens w:val="0"/>
        <w:autoSpaceDE w:val="0"/>
        <w:autoSpaceDN w:val="0"/>
        <w:adjustRightInd w:val="0"/>
        <w:spacing w:after="240"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E4F93">
        <w:rPr>
          <w:sz w:val="28"/>
          <w:szCs w:val="28"/>
        </w:rPr>
        <w:t xml:space="preserve">Время защиты конкурсной работы (учебно-исследовательской или проектной) </w:t>
      </w:r>
      <w:r w:rsidR="00AA414E">
        <w:rPr>
          <w:sz w:val="28"/>
          <w:szCs w:val="28"/>
        </w:rPr>
        <w:t>–</w:t>
      </w:r>
      <w:r w:rsidRPr="006E4F93">
        <w:rPr>
          <w:sz w:val="28"/>
          <w:szCs w:val="28"/>
        </w:rPr>
        <w:t xml:space="preserve"> не более 5 минут. Защита доклада может происходить в форме стендового сообщения или в форме презентации с использованием оргтехники. Иллюстративный материал (графики, таблицы, фотографии и т.д.) должен нести конкретную информацию и иметь пояснение. Автор вправе предоставлять жюри любую дополнительную информацию о проведенной работе (фотоальбом, гербарий, коллекция и др.). </w:t>
      </w:r>
    </w:p>
    <w:p w:rsidR="00CF1C1D" w:rsidRPr="006A72BA" w:rsidRDefault="00CF1C1D" w:rsidP="00B17BD5">
      <w:pPr>
        <w:pStyle w:val="ab"/>
        <w:numPr>
          <w:ilvl w:val="0"/>
          <w:numId w:val="7"/>
        </w:numPr>
        <w:tabs>
          <w:tab w:val="left" w:pos="426"/>
        </w:tabs>
        <w:suppressAutoHyphens w:val="0"/>
        <w:spacing w:line="276" w:lineRule="auto"/>
        <w:ind w:left="284" w:firstLine="0"/>
        <w:contextualSpacing w:val="0"/>
        <w:jc w:val="center"/>
        <w:rPr>
          <w:b/>
          <w:sz w:val="28"/>
          <w:szCs w:val="28"/>
        </w:rPr>
      </w:pPr>
      <w:r w:rsidRPr="006A72BA">
        <w:rPr>
          <w:b/>
          <w:sz w:val="28"/>
          <w:szCs w:val="28"/>
        </w:rPr>
        <w:t>Критерии оценки</w:t>
      </w:r>
    </w:p>
    <w:p w:rsidR="00CF1C1D" w:rsidRPr="006A72BA" w:rsidRDefault="00CF1C1D" w:rsidP="00D819C7">
      <w:pPr>
        <w:spacing w:line="276" w:lineRule="auto"/>
        <w:ind w:left="284" w:firstLine="284"/>
        <w:jc w:val="both"/>
        <w:rPr>
          <w:sz w:val="28"/>
          <w:szCs w:val="28"/>
        </w:rPr>
      </w:pPr>
      <w:r w:rsidRPr="006A72BA">
        <w:rPr>
          <w:sz w:val="28"/>
          <w:szCs w:val="28"/>
        </w:rPr>
        <w:t>Конкурсные работы оцениваются (от 1 до 3 баллов) по следующим критериям:</w:t>
      </w:r>
    </w:p>
    <w:p w:rsidR="00CF1C1D" w:rsidRPr="006A72BA" w:rsidRDefault="006E4F93" w:rsidP="00D819C7">
      <w:pPr>
        <w:spacing w:line="276" w:lineRule="auto"/>
        <w:ind w:left="284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CF1C1D" w:rsidRPr="006A72BA">
        <w:rPr>
          <w:b/>
          <w:sz w:val="28"/>
          <w:szCs w:val="28"/>
        </w:rPr>
        <w:t>Учебно-исследовательские работы</w:t>
      </w:r>
      <w:r>
        <w:rPr>
          <w:b/>
          <w:sz w:val="28"/>
          <w:szCs w:val="28"/>
        </w:rPr>
        <w:t>»</w:t>
      </w:r>
      <w:r w:rsidR="00CF1C1D" w:rsidRPr="006A72BA">
        <w:rPr>
          <w:b/>
          <w:sz w:val="28"/>
          <w:szCs w:val="28"/>
        </w:rPr>
        <w:t>:</w:t>
      </w:r>
    </w:p>
    <w:p w:rsidR="00CF1C1D" w:rsidRPr="00AA414E" w:rsidRDefault="00CF1C1D" w:rsidP="00B17BD5">
      <w:pPr>
        <w:pStyle w:val="ab"/>
        <w:numPr>
          <w:ilvl w:val="0"/>
          <w:numId w:val="11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AA414E">
        <w:rPr>
          <w:sz w:val="28"/>
          <w:szCs w:val="28"/>
        </w:rPr>
        <w:t>соответствие содержания поставленным целям и предмету исследования;</w:t>
      </w:r>
    </w:p>
    <w:p w:rsidR="00CF1C1D" w:rsidRPr="00AA414E" w:rsidRDefault="00CF1C1D" w:rsidP="00B17BD5">
      <w:pPr>
        <w:pStyle w:val="ab"/>
        <w:numPr>
          <w:ilvl w:val="0"/>
          <w:numId w:val="11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AA414E">
        <w:rPr>
          <w:sz w:val="28"/>
          <w:szCs w:val="28"/>
        </w:rPr>
        <w:t>уровень собранного материала;</w:t>
      </w:r>
    </w:p>
    <w:p w:rsidR="00CF1C1D" w:rsidRPr="00AA414E" w:rsidRDefault="00CF1C1D" w:rsidP="00B17BD5">
      <w:pPr>
        <w:pStyle w:val="ab"/>
        <w:numPr>
          <w:ilvl w:val="0"/>
          <w:numId w:val="11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AA414E">
        <w:rPr>
          <w:sz w:val="28"/>
          <w:szCs w:val="28"/>
        </w:rPr>
        <w:t>уровень литературного обзора;</w:t>
      </w:r>
    </w:p>
    <w:p w:rsidR="00CF1C1D" w:rsidRPr="00AA414E" w:rsidRDefault="00CF1C1D" w:rsidP="00B17BD5">
      <w:pPr>
        <w:pStyle w:val="ab"/>
        <w:numPr>
          <w:ilvl w:val="0"/>
          <w:numId w:val="11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AA414E">
        <w:rPr>
          <w:sz w:val="28"/>
          <w:szCs w:val="28"/>
        </w:rPr>
        <w:t>уровень анализа объекта или явления;</w:t>
      </w:r>
    </w:p>
    <w:p w:rsidR="00CF1C1D" w:rsidRPr="00AA414E" w:rsidRDefault="00CF1C1D" w:rsidP="00B17BD5">
      <w:pPr>
        <w:pStyle w:val="ab"/>
        <w:numPr>
          <w:ilvl w:val="0"/>
          <w:numId w:val="11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AA414E">
        <w:rPr>
          <w:sz w:val="28"/>
          <w:szCs w:val="28"/>
        </w:rPr>
        <w:t>уровень выдвижения гипотез, предположений;</w:t>
      </w:r>
    </w:p>
    <w:p w:rsidR="00CF1C1D" w:rsidRPr="00AA414E" w:rsidRDefault="00CF1C1D" w:rsidP="00B17BD5">
      <w:pPr>
        <w:pStyle w:val="ab"/>
        <w:numPr>
          <w:ilvl w:val="0"/>
          <w:numId w:val="11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AA414E">
        <w:rPr>
          <w:sz w:val="28"/>
          <w:szCs w:val="28"/>
        </w:rPr>
        <w:t>уровень самостоятельной деятельности (умение отбирать средства и материалы).</w:t>
      </w:r>
    </w:p>
    <w:p w:rsidR="00CF1C1D" w:rsidRPr="006A72BA" w:rsidRDefault="00CF1C1D" w:rsidP="00D819C7">
      <w:pPr>
        <w:tabs>
          <w:tab w:val="num" w:pos="1211"/>
        </w:tabs>
        <w:spacing w:line="276" w:lineRule="auto"/>
        <w:ind w:left="284" w:firstLine="284"/>
        <w:jc w:val="both"/>
        <w:rPr>
          <w:sz w:val="28"/>
          <w:szCs w:val="28"/>
        </w:rPr>
      </w:pPr>
      <w:r w:rsidRPr="006A72BA">
        <w:rPr>
          <w:sz w:val="28"/>
          <w:szCs w:val="28"/>
        </w:rPr>
        <w:t>Публичная защита конкурсной работы оценивается по следующим критериям:</w:t>
      </w:r>
    </w:p>
    <w:p w:rsidR="00CF1C1D" w:rsidRPr="006A72BA" w:rsidRDefault="00CF1C1D" w:rsidP="00B17BD5">
      <w:pPr>
        <w:pStyle w:val="ab"/>
        <w:numPr>
          <w:ilvl w:val="0"/>
          <w:numId w:val="12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A72BA">
        <w:rPr>
          <w:sz w:val="28"/>
          <w:szCs w:val="28"/>
        </w:rPr>
        <w:t>логичность и лаконизм изложения;</w:t>
      </w:r>
    </w:p>
    <w:p w:rsidR="00CF1C1D" w:rsidRPr="006A72BA" w:rsidRDefault="00CF1C1D" w:rsidP="00B17BD5">
      <w:pPr>
        <w:pStyle w:val="ab"/>
        <w:numPr>
          <w:ilvl w:val="0"/>
          <w:numId w:val="12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A72BA">
        <w:rPr>
          <w:sz w:val="28"/>
          <w:szCs w:val="28"/>
        </w:rPr>
        <w:t>умение отвечать на вопросы;</w:t>
      </w:r>
    </w:p>
    <w:p w:rsidR="00CF1C1D" w:rsidRPr="006A72BA" w:rsidRDefault="00CF1C1D" w:rsidP="00B17BD5">
      <w:pPr>
        <w:pStyle w:val="ab"/>
        <w:numPr>
          <w:ilvl w:val="0"/>
          <w:numId w:val="12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A72BA">
        <w:rPr>
          <w:sz w:val="28"/>
          <w:szCs w:val="28"/>
        </w:rPr>
        <w:t>умение изложить материал в установленное время;</w:t>
      </w:r>
    </w:p>
    <w:p w:rsidR="00CF1C1D" w:rsidRPr="00AA414E" w:rsidRDefault="00CF1C1D" w:rsidP="00B17BD5">
      <w:pPr>
        <w:pStyle w:val="ab"/>
        <w:numPr>
          <w:ilvl w:val="0"/>
          <w:numId w:val="12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AA414E">
        <w:rPr>
          <w:sz w:val="28"/>
          <w:szCs w:val="28"/>
        </w:rPr>
        <w:t>наличие иллюстративных материалов.</w:t>
      </w:r>
    </w:p>
    <w:p w:rsidR="00CF1C1D" w:rsidRPr="006A72BA" w:rsidRDefault="006E4F93" w:rsidP="00D819C7">
      <w:pPr>
        <w:spacing w:line="276" w:lineRule="auto"/>
        <w:ind w:left="284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F1C1D" w:rsidRPr="006A72BA">
        <w:rPr>
          <w:b/>
          <w:sz w:val="28"/>
          <w:szCs w:val="28"/>
        </w:rPr>
        <w:t>Проектные работы</w:t>
      </w:r>
      <w:r>
        <w:rPr>
          <w:b/>
          <w:sz w:val="28"/>
          <w:szCs w:val="28"/>
        </w:rPr>
        <w:t>»</w:t>
      </w:r>
      <w:r w:rsidR="00CF1C1D" w:rsidRPr="006A72BA">
        <w:rPr>
          <w:b/>
          <w:sz w:val="28"/>
          <w:szCs w:val="28"/>
        </w:rPr>
        <w:t>:</w:t>
      </w:r>
    </w:p>
    <w:p w:rsidR="00CF1C1D" w:rsidRPr="00AA414E" w:rsidRDefault="00CF1C1D" w:rsidP="00B17BD5">
      <w:pPr>
        <w:pStyle w:val="ab"/>
        <w:numPr>
          <w:ilvl w:val="0"/>
          <w:numId w:val="13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AA414E">
        <w:rPr>
          <w:sz w:val="28"/>
          <w:szCs w:val="28"/>
        </w:rPr>
        <w:t>разнообразие идей;</w:t>
      </w:r>
    </w:p>
    <w:p w:rsidR="00CF1C1D" w:rsidRPr="00AA414E" w:rsidRDefault="00CF1C1D" w:rsidP="00B17BD5">
      <w:pPr>
        <w:pStyle w:val="ab"/>
        <w:numPr>
          <w:ilvl w:val="0"/>
          <w:numId w:val="13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AA414E">
        <w:rPr>
          <w:sz w:val="28"/>
          <w:szCs w:val="28"/>
        </w:rPr>
        <w:t>качество изделия;</w:t>
      </w:r>
    </w:p>
    <w:p w:rsidR="00CF1C1D" w:rsidRPr="00AA414E" w:rsidRDefault="00CF1C1D" w:rsidP="00B17BD5">
      <w:pPr>
        <w:pStyle w:val="ab"/>
        <w:numPr>
          <w:ilvl w:val="0"/>
          <w:numId w:val="13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AA414E">
        <w:rPr>
          <w:sz w:val="28"/>
          <w:szCs w:val="28"/>
        </w:rPr>
        <w:t xml:space="preserve">грамотное оформление </w:t>
      </w:r>
      <w:proofErr w:type="spellStart"/>
      <w:proofErr w:type="gramStart"/>
      <w:r w:rsidRPr="00AA414E">
        <w:rPr>
          <w:sz w:val="28"/>
          <w:szCs w:val="28"/>
        </w:rPr>
        <w:t>дизайн-папки</w:t>
      </w:r>
      <w:proofErr w:type="spellEnd"/>
      <w:proofErr w:type="gramEnd"/>
      <w:r w:rsidRPr="00AA414E">
        <w:rPr>
          <w:sz w:val="28"/>
          <w:szCs w:val="28"/>
        </w:rPr>
        <w:t>.</w:t>
      </w:r>
    </w:p>
    <w:p w:rsidR="00CF1C1D" w:rsidRPr="006A72BA" w:rsidRDefault="00CF1C1D" w:rsidP="00D819C7">
      <w:pPr>
        <w:tabs>
          <w:tab w:val="num" w:pos="1211"/>
        </w:tabs>
        <w:spacing w:line="276" w:lineRule="auto"/>
        <w:ind w:left="284" w:firstLine="284"/>
        <w:jc w:val="both"/>
        <w:rPr>
          <w:sz w:val="28"/>
          <w:szCs w:val="28"/>
        </w:rPr>
      </w:pPr>
      <w:r w:rsidRPr="006A72BA">
        <w:rPr>
          <w:sz w:val="28"/>
          <w:szCs w:val="28"/>
        </w:rPr>
        <w:t>Публичная защита конкурсной работы оценивается по следующим критериям:</w:t>
      </w:r>
    </w:p>
    <w:p w:rsidR="00CF1C1D" w:rsidRPr="006A72BA" w:rsidRDefault="00CF1C1D" w:rsidP="00B17BD5">
      <w:pPr>
        <w:pStyle w:val="ab"/>
        <w:numPr>
          <w:ilvl w:val="0"/>
          <w:numId w:val="14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A72BA">
        <w:rPr>
          <w:sz w:val="28"/>
          <w:szCs w:val="28"/>
        </w:rPr>
        <w:t>логичность и лаконизм изложения;</w:t>
      </w:r>
    </w:p>
    <w:p w:rsidR="00CF1C1D" w:rsidRPr="006A72BA" w:rsidRDefault="00CF1C1D" w:rsidP="00B17BD5">
      <w:pPr>
        <w:pStyle w:val="ab"/>
        <w:numPr>
          <w:ilvl w:val="0"/>
          <w:numId w:val="14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A72BA">
        <w:rPr>
          <w:sz w:val="28"/>
          <w:szCs w:val="28"/>
        </w:rPr>
        <w:t>умение отвечать на вопросы;</w:t>
      </w:r>
    </w:p>
    <w:p w:rsidR="00CF1C1D" w:rsidRPr="006A72BA" w:rsidRDefault="00CF1C1D" w:rsidP="00B17BD5">
      <w:pPr>
        <w:pStyle w:val="ab"/>
        <w:numPr>
          <w:ilvl w:val="0"/>
          <w:numId w:val="14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A72BA">
        <w:rPr>
          <w:sz w:val="28"/>
          <w:szCs w:val="28"/>
        </w:rPr>
        <w:t>умение изложить материал в установленное время;</w:t>
      </w:r>
    </w:p>
    <w:p w:rsidR="00CF1C1D" w:rsidRPr="00AA414E" w:rsidRDefault="00CF1C1D" w:rsidP="00B17BD5">
      <w:pPr>
        <w:pStyle w:val="ab"/>
        <w:numPr>
          <w:ilvl w:val="0"/>
          <w:numId w:val="14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AA414E">
        <w:rPr>
          <w:sz w:val="28"/>
          <w:szCs w:val="28"/>
        </w:rPr>
        <w:t>наличие иллюстративных материалов.</w:t>
      </w:r>
    </w:p>
    <w:p w:rsidR="00CF1C1D" w:rsidRPr="006E4F93" w:rsidRDefault="00CF1C1D" w:rsidP="00B17BD5">
      <w:pPr>
        <w:pStyle w:val="ab"/>
        <w:numPr>
          <w:ilvl w:val="0"/>
          <w:numId w:val="7"/>
        </w:numPr>
        <w:tabs>
          <w:tab w:val="left" w:pos="426"/>
        </w:tabs>
        <w:spacing w:line="276" w:lineRule="auto"/>
        <w:ind w:left="284" w:firstLine="0"/>
        <w:contextualSpacing w:val="0"/>
        <w:jc w:val="center"/>
        <w:rPr>
          <w:b/>
          <w:sz w:val="28"/>
          <w:szCs w:val="28"/>
        </w:rPr>
      </w:pPr>
      <w:r w:rsidRPr="006E4F93">
        <w:rPr>
          <w:b/>
          <w:sz w:val="28"/>
          <w:szCs w:val="28"/>
        </w:rPr>
        <w:t>Подведение итогов и награждение</w:t>
      </w:r>
    </w:p>
    <w:p w:rsidR="00CF1C1D" w:rsidRPr="006A72BA" w:rsidRDefault="00CF1C1D" w:rsidP="00B17BD5">
      <w:pPr>
        <w:pStyle w:val="ab"/>
        <w:numPr>
          <w:ilvl w:val="1"/>
          <w:numId w:val="2"/>
        </w:numPr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A72BA">
        <w:rPr>
          <w:sz w:val="28"/>
          <w:szCs w:val="28"/>
        </w:rPr>
        <w:t>Все участники Конкурса получают свидетельство участника</w:t>
      </w:r>
      <w:r w:rsidR="004D2010">
        <w:rPr>
          <w:sz w:val="28"/>
          <w:szCs w:val="28"/>
        </w:rPr>
        <w:t xml:space="preserve"> (</w:t>
      </w:r>
      <w:proofErr w:type="spellStart"/>
      <w:r w:rsidR="004D2010">
        <w:rPr>
          <w:sz w:val="28"/>
          <w:szCs w:val="28"/>
        </w:rPr>
        <w:t>эл</w:t>
      </w:r>
      <w:proofErr w:type="gramStart"/>
      <w:r w:rsidR="004D2010">
        <w:rPr>
          <w:sz w:val="28"/>
          <w:szCs w:val="28"/>
        </w:rPr>
        <w:t>.в</w:t>
      </w:r>
      <w:proofErr w:type="gramEnd"/>
      <w:r w:rsidR="004D2010">
        <w:rPr>
          <w:sz w:val="28"/>
          <w:szCs w:val="28"/>
        </w:rPr>
        <w:t>ерсия</w:t>
      </w:r>
      <w:proofErr w:type="spellEnd"/>
      <w:r w:rsidR="004D2010">
        <w:rPr>
          <w:sz w:val="28"/>
          <w:szCs w:val="28"/>
        </w:rPr>
        <w:t>)</w:t>
      </w:r>
      <w:r w:rsidRPr="006A72BA">
        <w:rPr>
          <w:sz w:val="28"/>
          <w:szCs w:val="28"/>
        </w:rPr>
        <w:t>.</w:t>
      </w:r>
    </w:p>
    <w:p w:rsidR="00D819C7" w:rsidRDefault="00CF1C1D" w:rsidP="00B17BD5">
      <w:pPr>
        <w:pStyle w:val="ab"/>
        <w:numPr>
          <w:ilvl w:val="1"/>
          <w:numId w:val="2"/>
        </w:numPr>
        <w:suppressAutoHyphens w:val="0"/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A72BA">
        <w:rPr>
          <w:sz w:val="28"/>
          <w:szCs w:val="28"/>
        </w:rPr>
        <w:t>Победители (1 место) и призеры (2, 3 место) награждаются дипломами</w:t>
      </w:r>
      <w:r w:rsidR="00FB356A">
        <w:rPr>
          <w:sz w:val="28"/>
          <w:szCs w:val="28"/>
        </w:rPr>
        <w:t xml:space="preserve"> и призами</w:t>
      </w:r>
      <w:r w:rsidRPr="006A72BA">
        <w:rPr>
          <w:sz w:val="28"/>
          <w:szCs w:val="28"/>
        </w:rPr>
        <w:t>.</w:t>
      </w:r>
      <w:r w:rsidR="00D819C7">
        <w:rPr>
          <w:sz w:val="28"/>
          <w:szCs w:val="28"/>
        </w:rPr>
        <w:t xml:space="preserve"> </w:t>
      </w:r>
    </w:p>
    <w:p w:rsidR="00CF1C1D" w:rsidRPr="006A72BA" w:rsidRDefault="00D819C7" w:rsidP="00B17BD5">
      <w:pPr>
        <w:pStyle w:val="ab"/>
        <w:numPr>
          <w:ilvl w:val="1"/>
          <w:numId w:val="2"/>
        </w:numPr>
        <w:suppressAutoHyphens w:val="0"/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Работы победителей и призеров (</w:t>
      </w:r>
      <w:r w:rsidRPr="00732D4E">
        <w:rPr>
          <w:i/>
          <w:sz w:val="28"/>
          <w:szCs w:val="28"/>
        </w:rPr>
        <w:t>учащихся ОЗШ «Академия знаний»</w:t>
      </w:r>
      <w:r>
        <w:rPr>
          <w:sz w:val="28"/>
          <w:szCs w:val="28"/>
        </w:rPr>
        <w:t>) могут быть рекомендованы к участию в областном этапе Конкурса.</w:t>
      </w:r>
    </w:p>
    <w:p w:rsidR="00CF1C1D" w:rsidRPr="006A72BA" w:rsidRDefault="00CF1C1D" w:rsidP="00B17BD5">
      <w:pPr>
        <w:pStyle w:val="ab"/>
        <w:numPr>
          <w:ilvl w:val="1"/>
          <w:numId w:val="2"/>
        </w:numPr>
        <w:suppressAutoHyphens w:val="0"/>
        <w:spacing w:line="276" w:lineRule="auto"/>
        <w:ind w:left="284" w:firstLine="284"/>
        <w:contextualSpacing w:val="0"/>
        <w:jc w:val="both"/>
        <w:rPr>
          <w:sz w:val="28"/>
          <w:szCs w:val="28"/>
        </w:rPr>
      </w:pPr>
      <w:r w:rsidRPr="006A72BA">
        <w:rPr>
          <w:sz w:val="28"/>
          <w:szCs w:val="28"/>
        </w:rPr>
        <w:t>Участники финала Конкурса, не занявшие призовые места, награждаются дипломами финалиста Конкурса</w:t>
      </w:r>
      <w:r w:rsidR="00FB356A">
        <w:rPr>
          <w:sz w:val="28"/>
          <w:szCs w:val="28"/>
        </w:rPr>
        <w:t xml:space="preserve"> (</w:t>
      </w:r>
      <w:proofErr w:type="spellStart"/>
      <w:r w:rsidR="00FB356A">
        <w:rPr>
          <w:sz w:val="28"/>
          <w:szCs w:val="28"/>
        </w:rPr>
        <w:t>эл</w:t>
      </w:r>
      <w:proofErr w:type="gramStart"/>
      <w:r w:rsidR="00FB356A">
        <w:rPr>
          <w:sz w:val="28"/>
          <w:szCs w:val="28"/>
        </w:rPr>
        <w:t>.в</w:t>
      </w:r>
      <w:proofErr w:type="gramEnd"/>
      <w:r w:rsidR="00FB356A">
        <w:rPr>
          <w:sz w:val="28"/>
          <w:szCs w:val="28"/>
        </w:rPr>
        <w:t>ерсия</w:t>
      </w:r>
      <w:proofErr w:type="spellEnd"/>
      <w:r w:rsidR="00FB356A">
        <w:rPr>
          <w:sz w:val="28"/>
          <w:szCs w:val="28"/>
        </w:rPr>
        <w:t>)</w:t>
      </w:r>
      <w:r w:rsidRPr="006A72BA">
        <w:rPr>
          <w:sz w:val="28"/>
          <w:szCs w:val="28"/>
        </w:rPr>
        <w:t>.</w:t>
      </w:r>
    </w:p>
    <w:p w:rsidR="00CF1C1D" w:rsidRPr="006A72BA" w:rsidRDefault="00CF1C1D" w:rsidP="00CF1C1D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6A72BA">
        <w:rPr>
          <w:b/>
          <w:sz w:val="28"/>
          <w:szCs w:val="28"/>
        </w:rPr>
        <w:t>_________________</w:t>
      </w:r>
    </w:p>
    <w:p w:rsidR="00301A92" w:rsidRDefault="00301A9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1A92" w:rsidRPr="00103458" w:rsidRDefault="00301A92" w:rsidP="00301A92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01A92" w:rsidRDefault="00301A92" w:rsidP="00301A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конкурсе </w:t>
      </w:r>
    </w:p>
    <w:p w:rsidR="00301A92" w:rsidRDefault="00301A92" w:rsidP="00301A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творческих работ детей </w:t>
      </w:r>
      <w:proofErr w:type="gramStart"/>
      <w:r>
        <w:rPr>
          <w:sz w:val="28"/>
          <w:szCs w:val="28"/>
        </w:rPr>
        <w:t>дошкольного</w:t>
      </w:r>
      <w:proofErr w:type="gramEnd"/>
      <w:r>
        <w:rPr>
          <w:sz w:val="28"/>
          <w:szCs w:val="28"/>
        </w:rPr>
        <w:t xml:space="preserve"> и </w:t>
      </w:r>
    </w:p>
    <w:p w:rsidR="00301A92" w:rsidRDefault="00301A92" w:rsidP="00301A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младшего школьного возраста </w:t>
      </w:r>
    </w:p>
    <w:p w:rsidR="00301A92" w:rsidRPr="00301A92" w:rsidRDefault="00301A92" w:rsidP="00301A92">
      <w:pPr>
        <w:pStyle w:val="11"/>
        <w:shd w:val="clear" w:color="auto" w:fill="FFFFFF"/>
        <w:tabs>
          <w:tab w:val="left" w:pos="4962"/>
        </w:tabs>
        <w:jc w:val="right"/>
        <w:rPr>
          <w:rFonts w:ascii="Times New Roman" w:hAnsi="Times New Roman"/>
          <w:b/>
          <w:bCs/>
          <w:color w:val="000000"/>
          <w:spacing w:val="-4"/>
          <w:szCs w:val="28"/>
        </w:rPr>
      </w:pPr>
      <w:r w:rsidRPr="00301A92">
        <w:rPr>
          <w:rFonts w:ascii="Times New Roman" w:hAnsi="Times New Roman"/>
          <w:szCs w:val="28"/>
        </w:rPr>
        <w:t>«Я познаю мир»</w:t>
      </w:r>
    </w:p>
    <w:p w:rsidR="00301A92" w:rsidRDefault="00301A92" w:rsidP="00301A92">
      <w:pPr>
        <w:pStyle w:val="11"/>
        <w:shd w:val="clear" w:color="auto" w:fill="FFFFFF"/>
        <w:tabs>
          <w:tab w:val="left" w:pos="4962"/>
        </w:tabs>
        <w:jc w:val="center"/>
        <w:rPr>
          <w:rFonts w:ascii="Times New Roman" w:hAnsi="Times New Roman"/>
          <w:b/>
          <w:bCs/>
          <w:color w:val="000000"/>
          <w:spacing w:val="-4"/>
          <w:szCs w:val="28"/>
        </w:rPr>
      </w:pPr>
    </w:p>
    <w:p w:rsidR="00301A92" w:rsidRPr="00301A92" w:rsidRDefault="00301A92" w:rsidP="00301A92">
      <w:pPr>
        <w:pStyle w:val="11"/>
        <w:shd w:val="clear" w:color="auto" w:fill="FFFFFF"/>
        <w:tabs>
          <w:tab w:val="left" w:pos="4962"/>
        </w:tabs>
        <w:jc w:val="center"/>
        <w:rPr>
          <w:rFonts w:ascii="Times New Roman" w:hAnsi="Times New Roman"/>
          <w:szCs w:val="28"/>
        </w:rPr>
      </w:pPr>
      <w:r w:rsidRPr="00301A92">
        <w:rPr>
          <w:rFonts w:ascii="Times New Roman" w:hAnsi="Times New Roman"/>
          <w:b/>
          <w:bCs/>
          <w:color w:val="000000"/>
          <w:spacing w:val="-4"/>
          <w:szCs w:val="28"/>
        </w:rPr>
        <w:t>Заявка</w:t>
      </w:r>
    </w:p>
    <w:p w:rsidR="00301A92" w:rsidRPr="0005076F" w:rsidRDefault="00301A92" w:rsidP="00301A92">
      <w:pPr>
        <w:jc w:val="center"/>
        <w:rPr>
          <w:b/>
          <w:sz w:val="28"/>
          <w:szCs w:val="28"/>
        </w:rPr>
      </w:pPr>
      <w:r w:rsidRPr="0005076F">
        <w:rPr>
          <w:b/>
          <w:bCs/>
          <w:color w:val="000000"/>
          <w:sz w:val="28"/>
          <w:szCs w:val="28"/>
        </w:rPr>
        <w:t xml:space="preserve">на участие в конкурсе </w:t>
      </w:r>
      <w:r w:rsidRPr="0005076F">
        <w:rPr>
          <w:b/>
          <w:sz w:val="28"/>
          <w:szCs w:val="28"/>
        </w:rPr>
        <w:t xml:space="preserve">творческих работ детей </w:t>
      </w:r>
    </w:p>
    <w:p w:rsidR="00301A92" w:rsidRPr="0005076F" w:rsidRDefault="00301A92" w:rsidP="00301A92">
      <w:pPr>
        <w:jc w:val="center"/>
        <w:rPr>
          <w:b/>
          <w:sz w:val="28"/>
          <w:szCs w:val="28"/>
        </w:rPr>
      </w:pPr>
      <w:r w:rsidRPr="0005076F">
        <w:rPr>
          <w:b/>
          <w:sz w:val="28"/>
          <w:szCs w:val="28"/>
        </w:rPr>
        <w:t xml:space="preserve">дошкольного и младшего школьного возраста </w:t>
      </w:r>
    </w:p>
    <w:p w:rsidR="00301A92" w:rsidRPr="0005076F" w:rsidRDefault="00301A92" w:rsidP="00301A92">
      <w:pPr>
        <w:jc w:val="center"/>
        <w:rPr>
          <w:b/>
          <w:sz w:val="28"/>
          <w:szCs w:val="28"/>
        </w:rPr>
      </w:pPr>
      <w:r w:rsidRPr="0005076F">
        <w:rPr>
          <w:b/>
          <w:sz w:val="28"/>
          <w:szCs w:val="28"/>
        </w:rPr>
        <w:t>«Я познаю мир»</w:t>
      </w:r>
    </w:p>
    <w:p w:rsidR="00301A92" w:rsidRPr="0005076F" w:rsidRDefault="00301A92" w:rsidP="00301A92">
      <w:pPr>
        <w:pStyle w:val="11"/>
        <w:shd w:val="clear" w:color="auto" w:fill="FFFFFF"/>
        <w:jc w:val="center"/>
        <w:rPr>
          <w:rFonts w:ascii="Times New Roman" w:hAnsi="Times New Roman"/>
          <w:b/>
          <w:bCs/>
          <w:color w:val="000000"/>
          <w:szCs w:val="28"/>
        </w:rPr>
      </w:pPr>
    </w:p>
    <w:p w:rsidR="00301A92" w:rsidRPr="0005076F" w:rsidRDefault="00301A92" w:rsidP="00301A92">
      <w:pPr>
        <w:pStyle w:val="11"/>
        <w:shd w:val="clear" w:color="auto" w:fill="FFFFFF"/>
        <w:ind w:left="0"/>
        <w:rPr>
          <w:rFonts w:ascii="Times New Roman" w:hAnsi="Times New Roman"/>
          <w:b/>
          <w:bCs/>
          <w:color w:val="000000"/>
          <w:szCs w:val="28"/>
        </w:rPr>
      </w:pPr>
      <w:r w:rsidRPr="0005076F">
        <w:rPr>
          <w:rFonts w:ascii="Times New Roman" w:hAnsi="Times New Roman"/>
          <w:bCs/>
          <w:color w:val="000000"/>
          <w:szCs w:val="28"/>
        </w:rPr>
        <w:t>МБУ_____________________________________________________сообщает</w:t>
      </w:r>
      <w:r w:rsidRPr="0005076F">
        <w:rPr>
          <w:rFonts w:ascii="Times New Roman" w:hAnsi="Times New Roman"/>
          <w:b/>
          <w:bCs/>
          <w:color w:val="000000"/>
          <w:szCs w:val="28"/>
        </w:rPr>
        <w:t>:</w:t>
      </w:r>
    </w:p>
    <w:p w:rsidR="00301A92" w:rsidRPr="0005076F" w:rsidRDefault="00301A92" w:rsidP="00301A92">
      <w:pPr>
        <w:shd w:val="clear" w:color="auto" w:fill="FFFFFF"/>
        <w:jc w:val="both"/>
        <w:rPr>
          <w:sz w:val="28"/>
          <w:szCs w:val="28"/>
        </w:rPr>
      </w:pPr>
      <w:r w:rsidRPr="0005076F">
        <w:rPr>
          <w:bCs/>
          <w:color w:val="000000"/>
          <w:sz w:val="28"/>
          <w:szCs w:val="28"/>
        </w:rPr>
        <w:t>в муниципальном этапе Конкурса примут участие следующие</w:t>
      </w:r>
      <w:r w:rsidRPr="0005076F">
        <w:rPr>
          <w:sz w:val="28"/>
          <w:szCs w:val="28"/>
        </w:rPr>
        <w:t xml:space="preserve"> победители и призеры 1 этапа:</w:t>
      </w:r>
    </w:p>
    <w:tbl>
      <w:tblPr>
        <w:tblpPr w:leftFromText="180" w:rightFromText="180" w:vertAnchor="text" w:horzAnchor="margin" w:tblpXSpec="center" w:tblpY="4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1666"/>
        <w:gridCol w:w="1354"/>
        <w:gridCol w:w="1304"/>
        <w:gridCol w:w="1551"/>
        <w:gridCol w:w="1304"/>
        <w:gridCol w:w="1808"/>
      </w:tblGrid>
      <w:tr w:rsidR="00301A92" w:rsidRPr="0005076F" w:rsidTr="00044A9F">
        <w:trPr>
          <w:cantSplit/>
          <w:trHeight w:val="2257"/>
        </w:trPr>
        <w:tc>
          <w:tcPr>
            <w:tcW w:w="310" w:type="pct"/>
            <w:vAlign w:val="center"/>
          </w:tcPr>
          <w:p w:rsidR="00301A92" w:rsidRPr="0005076F" w:rsidRDefault="00301A92" w:rsidP="00044A9F">
            <w:pPr>
              <w:contextualSpacing/>
              <w:jc w:val="center"/>
              <w:rPr>
                <w:sz w:val="28"/>
                <w:szCs w:val="28"/>
              </w:rPr>
            </w:pPr>
            <w:r w:rsidRPr="0005076F">
              <w:rPr>
                <w:sz w:val="28"/>
                <w:szCs w:val="28"/>
              </w:rPr>
              <w:t>№</w:t>
            </w:r>
          </w:p>
          <w:p w:rsidR="00301A92" w:rsidRPr="0005076F" w:rsidRDefault="00301A92" w:rsidP="00044A9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5076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5076F">
              <w:rPr>
                <w:sz w:val="28"/>
                <w:szCs w:val="28"/>
              </w:rPr>
              <w:t>/</w:t>
            </w:r>
            <w:proofErr w:type="spellStart"/>
            <w:r w:rsidRPr="0005076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8" w:type="pct"/>
            <w:vAlign w:val="center"/>
          </w:tcPr>
          <w:p w:rsidR="00301A92" w:rsidRPr="0005076F" w:rsidRDefault="00301A92" w:rsidP="00044A9F">
            <w:pPr>
              <w:contextualSpacing/>
              <w:jc w:val="center"/>
              <w:rPr>
                <w:sz w:val="28"/>
                <w:szCs w:val="28"/>
              </w:rPr>
            </w:pPr>
            <w:r w:rsidRPr="0005076F">
              <w:rPr>
                <w:sz w:val="28"/>
                <w:szCs w:val="28"/>
              </w:rPr>
              <w:t>Ф.И.О. автора (полностью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97" w:type="pct"/>
            <w:vAlign w:val="center"/>
          </w:tcPr>
          <w:p w:rsidR="00301A92" w:rsidRDefault="00301A92" w:rsidP="00044A9F">
            <w:pPr>
              <w:contextualSpacing/>
              <w:jc w:val="center"/>
              <w:rPr>
                <w:sz w:val="28"/>
                <w:szCs w:val="28"/>
              </w:rPr>
            </w:pPr>
            <w:r w:rsidRPr="0005076F">
              <w:rPr>
                <w:sz w:val="28"/>
                <w:szCs w:val="28"/>
              </w:rPr>
              <w:t>Возраст</w:t>
            </w:r>
          </w:p>
          <w:p w:rsidR="00301A92" w:rsidRPr="0005076F" w:rsidRDefault="00301A92" w:rsidP="00044A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71" w:type="pct"/>
            <w:vAlign w:val="center"/>
          </w:tcPr>
          <w:p w:rsidR="00301A92" w:rsidRPr="0005076F" w:rsidRDefault="00301A92" w:rsidP="00044A9F">
            <w:pPr>
              <w:contextualSpacing/>
              <w:jc w:val="center"/>
              <w:rPr>
                <w:sz w:val="28"/>
                <w:szCs w:val="28"/>
              </w:rPr>
            </w:pPr>
            <w:r w:rsidRPr="0005076F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830" w:type="pct"/>
            <w:vAlign w:val="center"/>
          </w:tcPr>
          <w:p w:rsidR="00301A92" w:rsidRPr="0005076F" w:rsidRDefault="00301A92" w:rsidP="00044A9F">
            <w:pPr>
              <w:contextualSpacing/>
              <w:jc w:val="center"/>
              <w:rPr>
                <w:sz w:val="28"/>
                <w:szCs w:val="28"/>
              </w:rPr>
            </w:pPr>
            <w:r w:rsidRPr="0005076F">
              <w:rPr>
                <w:sz w:val="28"/>
                <w:szCs w:val="28"/>
              </w:rPr>
              <w:t>Номинация</w:t>
            </w:r>
          </w:p>
        </w:tc>
        <w:tc>
          <w:tcPr>
            <w:tcW w:w="697" w:type="pct"/>
            <w:vAlign w:val="center"/>
          </w:tcPr>
          <w:p w:rsidR="00301A92" w:rsidRPr="0005076F" w:rsidRDefault="00301A92" w:rsidP="00044A9F">
            <w:pPr>
              <w:contextualSpacing/>
              <w:jc w:val="center"/>
              <w:rPr>
                <w:sz w:val="28"/>
                <w:szCs w:val="28"/>
              </w:rPr>
            </w:pPr>
            <w:r w:rsidRPr="0005076F">
              <w:rPr>
                <w:sz w:val="28"/>
                <w:szCs w:val="28"/>
              </w:rPr>
              <w:t>Название секции</w:t>
            </w:r>
          </w:p>
        </w:tc>
        <w:tc>
          <w:tcPr>
            <w:tcW w:w="968" w:type="pct"/>
            <w:vAlign w:val="center"/>
          </w:tcPr>
          <w:p w:rsidR="00301A92" w:rsidRPr="0005076F" w:rsidRDefault="00301A92" w:rsidP="00044A9F">
            <w:pPr>
              <w:contextualSpacing/>
              <w:jc w:val="center"/>
              <w:rPr>
                <w:sz w:val="28"/>
                <w:szCs w:val="28"/>
              </w:rPr>
            </w:pPr>
            <w:r w:rsidRPr="0005076F">
              <w:rPr>
                <w:sz w:val="28"/>
                <w:szCs w:val="28"/>
              </w:rPr>
              <w:t>Ф.И.О.  руководителя (полностью) должность, контактный телефон</w:t>
            </w:r>
          </w:p>
        </w:tc>
      </w:tr>
      <w:tr w:rsidR="00301A92" w:rsidRPr="0005076F" w:rsidTr="00044A9F">
        <w:trPr>
          <w:cantSplit/>
          <w:trHeight w:val="701"/>
        </w:trPr>
        <w:tc>
          <w:tcPr>
            <w:tcW w:w="310" w:type="pct"/>
          </w:tcPr>
          <w:p w:rsidR="00301A92" w:rsidRPr="0005076F" w:rsidRDefault="00301A92" w:rsidP="00044A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pct"/>
          </w:tcPr>
          <w:p w:rsidR="00301A92" w:rsidRPr="0005076F" w:rsidRDefault="00301A92" w:rsidP="00044A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pct"/>
          </w:tcPr>
          <w:p w:rsidR="00301A92" w:rsidRPr="0005076F" w:rsidRDefault="00301A92" w:rsidP="00044A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pct"/>
          </w:tcPr>
          <w:p w:rsidR="00301A92" w:rsidRPr="0005076F" w:rsidRDefault="00301A92" w:rsidP="00044A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pct"/>
          </w:tcPr>
          <w:p w:rsidR="00301A92" w:rsidRPr="0005076F" w:rsidRDefault="00301A92" w:rsidP="00044A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pct"/>
          </w:tcPr>
          <w:p w:rsidR="00301A92" w:rsidRPr="0005076F" w:rsidRDefault="00301A92" w:rsidP="00044A9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301A92" w:rsidRPr="0005076F" w:rsidRDefault="00301A92" w:rsidP="00044A9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301A92" w:rsidRPr="0005076F" w:rsidRDefault="00301A92" w:rsidP="00301A92">
      <w:pPr>
        <w:rPr>
          <w:szCs w:val="28"/>
        </w:rPr>
      </w:pPr>
    </w:p>
    <w:p w:rsidR="00301A92" w:rsidRPr="0005076F" w:rsidRDefault="00301A92" w:rsidP="00301A92">
      <w:pPr>
        <w:rPr>
          <w:sz w:val="28"/>
          <w:szCs w:val="28"/>
        </w:rPr>
      </w:pPr>
    </w:p>
    <w:p w:rsidR="00301A92" w:rsidRPr="0005076F" w:rsidRDefault="00301A92" w:rsidP="00301A92">
      <w:pPr>
        <w:rPr>
          <w:sz w:val="28"/>
          <w:szCs w:val="28"/>
        </w:rPr>
      </w:pPr>
      <w:r w:rsidRPr="0005076F">
        <w:rPr>
          <w:sz w:val="28"/>
          <w:szCs w:val="28"/>
        </w:rPr>
        <w:t>Руководитель образовательного учреждения</w:t>
      </w:r>
      <w:r w:rsidRPr="0005076F">
        <w:rPr>
          <w:sz w:val="28"/>
          <w:szCs w:val="28"/>
        </w:rPr>
        <w:tab/>
        <w:t xml:space="preserve">____________ </w:t>
      </w:r>
    </w:p>
    <w:p w:rsidR="00301A92" w:rsidRPr="0005076F" w:rsidRDefault="00301A92" w:rsidP="00301A92">
      <w:pPr>
        <w:rPr>
          <w:sz w:val="28"/>
          <w:szCs w:val="28"/>
        </w:rPr>
      </w:pPr>
      <w:r w:rsidRPr="0005076F">
        <w:rPr>
          <w:sz w:val="28"/>
          <w:szCs w:val="28"/>
        </w:rPr>
        <w:t>Работы сдал_________________</w:t>
      </w:r>
    </w:p>
    <w:p w:rsidR="00301A92" w:rsidRPr="0005076F" w:rsidRDefault="00301A92" w:rsidP="00301A92">
      <w:pPr>
        <w:pStyle w:val="11"/>
        <w:ind w:left="0"/>
        <w:rPr>
          <w:rFonts w:ascii="Times New Roman" w:hAnsi="Times New Roman"/>
          <w:szCs w:val="28"/>
        </w:rPr>
      </w:pPr>
      <w:r w:rsidRPr="0005076F">
        <w:rPr>
          <w:rFonts w:ascii="Times New Roman" w:hAnsi="Times New Roman"/>
          <w:szCs w:val="28"/>
        </w:rPr>
        <w:t>Работы принял_______________</w:t>
      </w:r>
    </w:p>
    <w:p w:rsidR="00301A92" w:rsidRDefault="00301A92" w:rsidP="00301A9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42FF2" w:rsidRPr="00103458" w:rsidRDefault="00D004B5" w:rsidP="00FB356A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01A92">
        <w:rPr>
          <w:sz w:val="28"/>
          <w:szCs w:val="28"/>
        </w:rPr>
        <w:t>2</w:t>
      </w:r>
    </w:p>
    <w:p w:rsidR="00FB356A" w:rsidRDefault="00FB356A" w:rsidP="00FB35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областном конкурсе </w:t>
      </w:r>
    </w:p>
    <w:p w:rsidR="00FB356A" w:rsidRDefault="00FB356A" w:rsidP="00FB35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творческих работ детей </w:t>
      </w:r>
      <w:proofErr w:type="gramStart"/>
      <w:r>
        <w:rPr>
          <w:sz w:val="28"/>
          <w:szCs w:val="28"/>
        </w:rPr>
        <w:t>дошкольного</w:t>
      </w:r>
      <w:proofErr w:type="gramEnd"/>
      <w:r>
        <w:rPr>
          <w:sz w:val="28"/>
          <w:szCs w:val="28"/>
        </w:rPr>
        <w:t xml:space="preserve"> и </w:t>
      </w:r>
    </w:p>
    <w:p w:rsidR="00FB356A" w:rsidRDefault="00FB356A" w:rsidP="00FB35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младшего школьного возраста </w:t>
      </w:r>
    </w:p>
    <w:p w:rsidR="00D42FF2" w:rsidRDefault="00FB356A" w:rsidP="00FB356A">
      <w:pPr>
        <w:jc w:val="right"/>
        <w:rPr>
          <w:sz w:val="28"/>
          <w:szCs w:val="28"/>
        </w:rPr>
      </w:pPr>
      <w:r>
        <w:rPr>
          <w:sz w:val="28"/>
          <w:szCs w:val="28"/>
        </w:rPr>
        <w:t>«Я познаю мир»</w:t>
      </w:r>
    </w:p>
    <w:p w:rsidR="00FB356A" w:rsidRDefault="00FB356A" w:rsidP="00D42FF2">
      <w:pPr>
        <w:ind w:left="4112" w:firstLine="708"/>
        <w:jc w:val="center"/>
        <w:rPr>
          <w:sz w:val="28"/>
          <w:szCs w:val="28"/>
        </w:rPr>
      </w:pPr>
    </w:p>
    <w:p w:rsidR="00D42FF2" w:rsidRPr="006A72BA" w:rsidRDefault="00D42FF2" w:rsidP="00D42FF2">
      <w:pPr>
        <w:jc w:val="center"/>
        <w:rPr>
          <w:sz w:val="28"/>
          <w:szCs w:val="28"/>
        </w:rPr>
      </w:pPr>
      <w:r w:rsidRPr="006A72BA">
        <w:rPr>
          <w:sz w:val="28"/>
          <w:szCs w:val="28"/>
        </w:rPr>
        <w:t>Согласие на обработку персональных данных несовершеннолетнего</w:t>
      </w:r>
    </w:p>
    <w:p w:rsidR="002A4C41" w:rsidRDefault="002A4C41" w:rsidP="00D42FF2">
      <w:pPr>
        <w:jc w:val="both"/>
        <w:rPr>
          <w:sz w:val="28"/>
          <w:szCs w:val="28"/>
        </w:rPr>
      </w:pPr>
    </w:p>
    <w:p w:rsidR="00D42FF2" w:rsidRPr="006A72BA" w:rsidRDefault="00D42FF2" w:rsidP="00D42FF2">
      <w:pPr>
        <w:jc w:val="both"/>
        <w:rPr>
          <w:sz w:val="28"/>
          <w:szCs w:val="28"/>
        </w:rPr>
      </w:pPr>
      <w:r w:rsidRPr="006A72BA">
        <w:rPr>
          <w:sz w:val="28"/>
          <w:szCs w:val="28"/>
        </w:rPr>
        <w:t>Я,________________________________________________________________,</w:t>
      </w:r>
    </w:p>
    <w:p w:rsidR="00D42FF2" w:rsidRPr="006A72BA" w:rsidRDefault="00D42FF2" w:rsidP="00D42FF2">
      <w:pPr>
        <w:jc w:val="center"/>
      </w:pPr>
      <w:r w:rsidRPr="006A72BA">
        <w:t>(фамилия, имя, отчество - мать, отец, опекун и т.д.)</w:t>
      </w:r>
    </w:p>
    <w:p w:rsidR="00D42FF2" w:rsidRPr="006A72BA" w:rsidRDefault="00D42FF2" w:rsidP="00D42FF2">
      <w:pPr>
        <w:jc w:val="both"/>
        <w:rPr>
          <w:sz w:val="28"/>
          <w:szCs w:val="28"/>
        </w:rPr>
      </w:pPr>
      <w:proofErr w:type="gramStart"/>
      <w:r w:rsidRPr="006A72BA">
        <w:rPr>
          <w:sz w:val="28"/>
          <w:szCs w:val="28"/>
        </w:rPr>
        <w:t>проживающий</w:t>
      </w:r>
      <w:proofErr w:type="gramEnd"/>
      <w:r w:rsidRPr="006A72BA">
        <w:rPr>
          <w:sz w:val="28"/>
          <w:szCs w:val="28"/>
        </w:rPr>
        <w:t xml:space="preserve"> (</w:t>
      </w:r>
      <w:proofErr w:type="spellStart"/>
      <w:r w:rsidRPr="006A72BA">
        <w:rPr>
          <w:sz w:val="28"/>
          <w:szCs w:val="28"/>
        </w:rPr>
        <w:t>ая</w:t>
      </w:r>
      <w:proofErr w:type="spellEnd"/>
      <w:r w:rsidRPr="006A72BA">
        <w:rPr>
          <w:sz w:val="28"/>
          <w:szCs w:val="28"/>
        </w:rPr>
        <w:t>) по адресу________________________________________</w:t>
      </w:r>
    </w:p>
    <w:p w:rsidR="00D42FF2" w:rsidRPr="006A72BA" w:rsidRDefault="00D42FF2" w:rsidP="00D42FF2">
      <w:pPr>
        <w:jc w:val="both"/>
        <w:rPr>
          <w:sz w:val="28"/>
          <w:szCs w:val="28"/>
        </w:rPr>
      </w:pPr>
      <w:r w:rsidRPr="006A72BA">
        <w:rPr>
          <w:sz w:val="28"/>
          <w:szCs w:val="28"/>
        </w:rPr>
        <w:t>место регистрации _________________________________________________</w:t>
      </w:r>
    </w:p>
    <w:p w:rsidR="00D42FF2" w:rsidRPr="006A72BA" w:rsidRDefault="00D42FF2" w:rsidP="00D42FF2">
      <w:pPr>
        <w:tabs>
          <w:tab w:val="left" w:pos="0"/>
        </w:tabs>
        <w:rPr>
          <w:sz w:val="28"/>
          <w:szCs w:val="28"/>
        </w:rPr>
      </w:pPr>
      <w:r w:rsidRPr="006A72BA">
        <w:rPr>
          <w:sz w:val="28"/>
          <w:szCs w:val="28"/>
        </w:rPr>
        <w:t>наименование документа, удостоверяющего личность: _____________, серия ________ номер______________  выдан _______________________________</w:t>
      </w:r>
    </w:p>
    <w:p w:rsidR="00D42FF2" w:rsidRPr="006A72BA" w:rsidRDefault="00D42FF2" w:rsidP="00D42FF2">
      <w:pPr>
        <w:jc w:val="both"/>
        <w:rPr>
          <w:sz w:val="28"/>
          <w:szCs w:val="28"/>
        </w:rPr>
      </w:pPr>
      <w:r w:rsidRPr="006A72BA">
        <w:rPr>
          <w:sz w:val="28"/>
          <w:szCs w:val="28"/>
        </w:rPr>
        <w:t>дата выдачи _____________, выражаю свое согласие на обработку персональных данных _____________________________________________,</w:t>
      </w:r>
    </w:p>
    <w:p w:rsidR="00D42FF2" w:rsidRPr="006A72BA" w:rsidRDefault="00D42FF2" w:rsidP="00D42FF2">
      <w:pPr>
        <w:jc w:val="both"/>
        <w:rPr>
          <w:sz w:val="28"/>
          <w:szCs w:val="28"/>
        </w:rPr>
      </w:pPr>
      <w:proofErr w:type="gramStart"/>
      <w:r w:rsidRPr="006A72BA">
        <w:rPr>
          <w:sz w:val="28"/>
          <w:szCs w:val="28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</w:t>
      </w:r>
      <w:r w:rsidR="00FB356A">
        <w:rPr>
          <w:sz w:val="28"/>
          <w:szCs w:val="28"/>
        </w:rPr>
        <w:t>–</w:t>
      </w:r>
      <w:r w:rsidRPr="006A72BA">
        <w:rPr>
          <w:sz w:val="28"/>
          <w:szCs w:val="28"/>
        </w:rPr>
        <w:t xml:space="preserve"> персональные данные) </w:t>
      </w:r>
      <w:r>
        <w:rPr>
          <w:sz w:val="28"/>
          <w:szCs w:val="28"/>
          <w:u w:val="single"/>
        </w:rPr>
        <w:t>ГБУДО</w:t>
      </w:r>
      <w:r w:rsidRPr="006A72BA">
        <w:rPr>
          <w:sz w:val="28"/>
          <w:szCs w:val="28"/>
          <w:u w:val="single"/>
        </w:rPr>
        <w:t xml:space="preserve"> </w:t>
      </w:r>
      <w:r w:rsidR="006E4F93">
        <w:rPr>
          <w:sz w:val="28"/>
          <w:szCs w:val="28"/>
          <w:u w:val="single"/>
        </w:rPr>
        <w:t>«</w:t>
      </w:r>
      <w:r w:rsidRPr="006A72BA">
        <w:rPr>
          <w:sz w:val="28"/>
          <w:szCs w:val="28"/>
          <w:u w:val="single"/>
        </w:rPr>
        <w:t>Центр развития творчества детей и юношества Нижегородской области</w:t>
      </w:r>
      <w:r w:rsidR="006E4F93">
        <w:rPr>
          <w:sz w:val="28"/>
          <w:szCs w:val="28"/>
          <w:u w:val="single"/>
        </w:rPr>
        <w:t>»</w:t>
      </w:r>
      <w:r w:rsidRPr="006A72BA">
        <w:rPr>
          <w:sz w:val="28"/>
          <w:szCs w:val="28"/>
          <w:u w:val="single"/>
        </w:rPr>
        <w:t xml:space="preserve"> </w:t>
      </w:r>
      <w:r w:rsidRPr="006A72BA">
        <w:rPr>
          <w:sz w:val="28"/>
          <w:szCs w:val="28"/>
        </w:rPr>
        <w:t xml:space="preserve"> (далее – Центр), для оформления всех необходимых документов, требующихся </w:t>
      </w:r>
      <w:r>
        <w:rPr>
          <w:sz w:val="28"/>
          <w:szCs w:val="28"/>
        </w:rPr>
        <w:t>в процессе проведения областн</w:t>
      </w:r>
      <w:r w:rsidR="00FB356A">
        <w:rPr>
          <w:sz w:val="28"/>
          <w:szCs w:val="28"/>
        </w:rPr>
        <w:t>ого</w:t>
      </w:r>
      <w:r w:rsidRPr="006A72BA">
        <w:rPr>
          <w:sz w:val="28"/>
          <w:szCs w:val="28"/>
        </w:rPr>
        <w:t xml:space="preserve"> конкур</w:t>
      </w:r>
      <w:r>
        <w:rPr>
          <w:sz w:val="28"/>
          <w:szCs w:val="28"/>
        </w:rPr>
        <w:t>с</w:t>
      </w:r>
      <w:r w:rsidR="00FB356A">
        <w:rPr>
          <w:sz w:val="28"/>
          <w:szCs w:val="28"/>
        </w:rPr>
        <w:t>а</w:t>
      </w:r>
      <w:r w:rsidRPr="006A72BA">
        <w:rPr>
          <w:sz w:val="28"/>
          <w:szCs w:val="28"/>
        </w:rPr>
        <w:t xml:space="preserve"> творческих работ </w:t>
      </w:r>
      <w:r w:rsidR="006E4F93">
        <w:rPr>
          <w:sz w:val="28"/>
          <w:szCs w:val="28"/>
        </w:rPr>
        <w:t>«</w:t>
      </w:r>
      <w:r>
        <w:rPr>
          <w:sz w:val="28"/>
          <w:szCs w:val="28"/>
        </w:rPr>
        <w:t>Я познаю мир</w:t>
      </w:r>
      <w:r w:rsidR="006E4F93">
        <w:rPr>
          <w:sz w:val="28"/>
          <w:szCs w:val="28"/>
        </w:rPr>
        <w:t>»</w:t>
      </w:r>
      <w:r w:rsidR="00FB356A">
        <w:rPr>
          <w:sz w:val="28"/>
          <w:szCs w:val="28"/>
        </w:rPr>
        <w:t xml:space="preserve"> </w:t>
      </w:r>
      <w:r w:rsidRPr="006A72BA">
        <w:rPr>
          <w:sz w:val="28"/>
          <w:szCs w:val="28"/>
        </w:rPr>
        <w:t>(далее</w:t>
      </w:r>
      <w:proofErr w:type="gramEnd"/>
      <w:r w:rsidRPr="006A72BA">
        <w:rPr>
          <w:sz w:val="28"/>
          <w:szCs w:val="28"/>
        </w:rPr>
        <w:t xml:space="preserve"> </w:t>
      </w:r>
      <w:r w:rsidR="00FB356A">
        <w:rPr>
          <w:sz w:val="28"/>
          <w:szCs w:val="28"/>
        </w:rPr>
        <w:t>–</w:t>
      </w:r>
      <w:r w:rsidRPr="006A72BA">
        <w:rPr>
          <w:sz w:val="28"/>
          <w:szCs w:val="28"/>
        </w:rPr>
        <w:t xml:space="preserve"> </w:t>
      </w:r>
      <w:proofErr w:type="gramStart"/>
      <w:r w:rsidRPr="006A72BA">
        <w:rPr>
          <w:sz w:val="28"/>
          <w:szCs w:val="28"/>
        </w:rPr>
        <w:t>Конкурс), а также последующих меро</w:t>
      </w:r>
      <w:r>
        <w:rPr>
          <w:sz w:val="28"/>
          <w:szCs w:val="28"/>
        </w:rPr>
        <w:t>приятий, сопряженных с Конкурс</w:t>
      </w:r>
      <w:r w:rsidR="00FB356A">
        <w:rPr>
          <w:sz w:val="28"/>
          <w:szCs w:val="28"/>
        </w:rPr>
        <w:t>ом</w:t>
      </w:r>
      <w:r w:rsidRPr="006A72BA">
        <w:rPr>
          <w:sz w:val="28"/>
          <w:szCs w:val="28"/>
        </w:rPr>
        <w:t xml:space="preserve"> с учетом действующего законодательства.</w:t>
      </w:r>
      <w:proofErr w:type="gramEnd"/>
    </w:p>
    <w:p w:rsidR="00D42FF2" w:rsidRPr="006A72BA" w:rsidRDefault="00D42FF2" w:rsidP="00D42FF2">
      <w:pPr>
        <w:jc w:val="both"/>
        <w:rPr>
          <w:sz w:val="28"/>
          <w:szCs w:val="28"/>
        </w:rPr>
      </w:pPr>
      <w:r w:rsidRPr="006A72BA">
        <w:rPr>
          <w:sz w:val="28"/>
          <w:szCs w:val="28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D42FF2" w:rsidRPr="006A72BA" w:rsidRDefault="00D42FF2" w:rsidP="00D42FF2">
      <w:pPr>
        <w:jc w:val="both"/>
        <w:rPr>
          <w:sz w:val="28"/>
          <w:szCs w:val="28"/>
        </w:rPr>
        <w:sectPr w:rsidR="00D42FF2" w:rsidRPr="006A72BA" w:rsidSect="00160A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2FF2" w:rsidRPr="006A72BA" w:rsidRDefault="00D42FF2" w:rsidP="00D42FF2">
      <w:pPr>
        <w:ind w:firstLine="993"/>
        <w:jc w:val="both"/>
        <w:rPr>
          <w:sz w:val="28"/>
          <w:szCs w:val="28"/>
        </w:rPr>
      </w:pPr>
      <w:r w:rsidRPr="006A72BA">
        <w:rPr>
          <w:sz w:val="28"/>
          <w:szCs w:val="28"/>
        </w:rPr>
        <w:lastRenderedPageBreak/>
        <w:t xml:space="preserve">____________ </w:t>
      </w:r>
    </w:p>
    <w:p w:rsidR="00D42FF2" w:rsidRPr="006A72BA" w:rsidRDefault="00D42FF2" w:rsidP="00D42FF2">
      <w:pPr>
        <w:ind w:firstLine="993"/>
      </w:pPr>
      <w:r w:rsidRPr="006A72BA">
        <w:t xml:space="preserve">            дата</w:t>
      </w:r>
    </w:p>
    <w:p w:rsidR="00D42FF2" w:rsidRPr="006A72BA" w:rsidRDefault="00D42FF2" w:rsidP="00D42FF2">
      <w:pPr>
        <w:jc w:val="both"/>
        <w:rPr>
          <w:sz w:val="28"/>
          <w:szCs w:val="28"/>
        </w:rPr>
      </w:pPr>
    </w:p>
    <w:p w:rsidR="00D42FF2" w:rsidRPr="006A72BA" w:rsidRDefault="00D42FF2" w:rsidP="00D42FF2">
      <w:pPr>
        <w:jc w:val="both"/>
        <w:rPr>
          <w:sz w:val="28"/>
          <w:szCs w:val="28"/>
        </w:rPr>
      </w:pPr>
    </w:p>
    <w:p w:rsidR="00D42FF2" w:rsidRPr="006A72BA" w:rsidRDefault="00D42FF2" w:rsidP="00D42FF2">
      <w:pPr>
        <w:jc w:val="right"/>
        <w:rPr>
          <w:sz w:val="28"/>
          <w:szCs w:val="28"/>
        </w:rPr>
      </w:pPr>
      <w:r w:rsidRPr="006A72BA">
        <w:rPr>
          <w:sz w:val="28"/>
          <w:szCs w:val="28"/>
        </w:rPr>
        <w:t>_____________________________    /_____________________________/</w:t>
      </w:r>
    </w:p>
    <w:p w:rsidR="00D42FF2" w:rsidRPr="006A72BA" w:rsidRDefault="00D42FF2" w:rsidP="00D42FF2">
      <w:pPr>
        <w:ind w:firstLine="993"/>
        <w:jc w:val="right"/>
      </w:pPr>
      <w:r w:rsidRPr="006A72BA">
        <w:t xml:space="preserve">подпись законного представителя несовершеннолетнего </w:t>
      </w:r>
    </w:p>
    <w:p w:rsidR="00D42FF2" w:rsidRPr="006A72BA" w:rsidRDefault="00D42FF2" w:rsidP="00D42FF2">
      <w:pPr>
        <w:ind w:firstLine="993"/>
        <w:jc w:val="right"/>
      </w:pPr>
      <w:r w:rsidRPr="006A72BA">
        <w:t>фамилия, имя, отчество</w:t>
      </w:r>
    </w:p>
    <w:p w:rsidR="00D42FF2" w:rsidRPr="006A72BA" w:rsidRDefault="00D42FF2" w:rsidP="00D42FF2">
      <w:pPr>
        <w:jc w:val="right"/>
        <w:rPr>
          <w:sz w:val="28"/>
          <w:szCs w:val="28"/>
        </w:rPr>
        <w:sectPr w:rsidR="00D42FF2" w:rsidRPr="006A72BA" w:rsidSect="00160ABA">
          <w:type w:val="continuous"/>
          <w:pgSz w:w="11906" w:h="16838"/>
          <w:pgMar w:top="568" w:right="566" w:bottom="568" w:left="709" w:header="708" w:footer="708" w:gutter="0"/>
          <w:cols w:num="2" w:space="141"/>
          <w:docGrid w:linePitch="360"/>
        </w:sectPr>
      </w:pPr>
    </w:p>
    <w:p w:rsidR="00FB356A" w:rsidRPr="00103458" w:rsidRDefault="00FB356A" w:rsidP="00FB356A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01A92">
        <w:rPr>
          <w:sz w:val="28"/>
          <w:szCs w:val="28"/>
        </w:rPr>
        <w:t>3</w:t>
      </w:r>
    </w:p>
    <w:p w:rsidR="00FB356A" w:rsidRDefault="00FB356A" w:rsidP="00FB35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областном конкурсе </w:t>
      </w:r>
    </w:p>
    <w:p w:rsidR="00FB356A" w:rsidRDefault="00FB356A" w:rsidP="00FB35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творческих работ детей </w:t>
      </w:r>
      <w:proofErr w:type="gramStart"/>
      <w:r>
        <w:rPr>
          <w:sz w:val="28"/>
          <w:szCs w:val="28"/>
        </w:rPr>
        <w:t>дошкольного</w:t>
      </w:r>
      <w:proofErr w:type="gramEnd"/>
      <w:r>
        <w:rPr>
          <w:sz w:val="28"/>
          <w:szCs w:val="28"/>
        </w:rPr>
        <w:t xml:space="preserve"> и </w:t>
      </w:r>
    </w:p>
    <w:p w:rsidR="00FB356A" w:rsidRDefault="00FB356A" w:rsidP="00FB35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младшего школьного возраста </w:t>
      </w:r>
    </w:p>
    <w:p w:rsidR="00FB356A" w:rsidRDefault="00FB356A" w:rsidP="00FB356A">
      <w:pPr>
        <w:jc w:val="right"/>
        <w:rPr>
          <w:sz w:val="28"/>
          <w:szCs w:val="28"/>
        </w:rPr>
      </w:pPr>
      <w:r>
        <w:rPr>
          <w:sz w:val="28"/>
          <w:szCs w:val="28"/>
        </w:rPr>
        <w:t>«Я познаю мир»</w:t>
      </w:r>
    </w:p>
    <w:p w:rsidR="00D42FF2" w:rsidRDefault="00D42FF2" w:rsidP="00D42FF2">
      <w:pPr>
        <w:ind w:left="4112" w:firstLine="708"/>
        <w:jc w:val="both"/>
        <w:rPr>
          <w:b/>
          <w:bCs/>
          <w:color w:val="000000"/>
          <w:sz w:val="27"/>
          <w:szCs w:val="27"/>
        </w:rPr>
      </w:pPr>
    </w:p>
    <w:p w:rsidR="00D42FF2" w:rsidRDefault="00D42FF2" w:rsidP="00D42FF2">
      <w:pPr>
        <w:ind w:left="4112" w:firstLine="708"/>
        <w:jc w:val="both"/>
        <w:rPr>
          <w:b/>
          <w:bCs/>
          <w:color w:val="000000"/>
          <w:sz w:val="27"/>
          <w:szCs w:val="27"/>
        </w:rPr>
      </w:pPr>
    </w:p>
    <w:p w:rsidR="00D42FF2" w:rsidRPr="006A72BA" w:rsidRDefault="00D42FF2" w:rsidP="00D42FF2">
      <w:pPr>
        <w:jc w:val="center"/>
        <w:rPr>
          <w:b/>
          <w:sz w:val="28"/>
          <w:szCs w:val="28"/>
        </w:rPr>
      </w:pPr>
      <w:r w:rsidRPr="006A72BA">
        <w:rPr>
          <w:b/>
          <w:sz w:val="28"/>
          <w:szCs w:val="28"/>
        </w:rPr>
        <w:t>Согласие на некоммерческое использование конкурсных работ</w:t>
      </w:r>
    </w:p>
    <w:p w:rsidR="00D42FF2" w:rsidRPr="006A72BA" w:rsidRDefault="00D42FF2" w:rsidP="00D42FF2">
      <w:pPr>
        <w:jc w:val="both"/>
        <w:rPr>
          <w:sz w:val="28"/>
          <w:szCs w:val="28"/>
        </w:rPr>
      </w:pPr>
    </w:p>
    <w:p w:rsidR="00D42FF2" w:rsidRDefault="00D42FF2" w:rsidP="00D42FF2">
      <w:pPr>
        <w:jc w:val="both"/>
        <w:rPr>
          <w:sz w:val="26"/>
          <w:szCs w:val="26"/>
        </w:rPr>
      </w:pPr>
      <w:r w:rsidRPr="006A72BA">
        <w:rPr>
          <w:sz w:val="26"/>
          <w:szCs w:val="26"/>
        </w:rPr>
        <w:t>Я, (ФИО)_________________________________________________________________</w:t>
      </w:r>
      <w:r>
        <w:rPr>
          <w:sz w:val="26"/>
          <w:szCs w:val="26"/>
        </w:rPr>
        <w:t>,</w:t>
      </w:r>
    </w:p>
    <w:p w:rsidR="00D42FF2" w:rsidRPr="006A72BA" w:rsidRDefault="00D42FF2" w:rsidP="00D42FF2">
      <w:pPr>
        <w:jc w:val="both"/>
        <w:rPr>
          <w:sz w:val="26"/>
          <w:szCs w:val="26"/>
        </w:rPr>
      </w:pPr>
    </w:p>
    <w:p w:rsidR="00D42FF2" w:rsidRPr="006A72BA" w:rsidRDefault="00D42FF2" w:rsidP="00D42FF2">
      <w:pPr>
        <w:jc w:val="both"/>
        <w:rPr>
          <w:sz w:val="26"/>
          <w:szCs w:val="26"/>
        </w:rPr>
      </w:pPr>
      <w:proofErr w:type="gramStart"/>
      <w:r w:rsidRPr="006A72BA">
        <w:rPr>
          <w:sz w:val="26"/>
          <w:szCs w:val="26"/>
        </w:rPr>
        <w:t>согласен</w:t>
      </w:r>
      <w:proofErr w:type="gramEnd"/>
      <w:r w:rsidRPr="006A72BA">
        <w:rPr>
          <w:sz w:val="26"/>
          <w:szCs w:val="26"/>
        </w:rPr>
        <w:t xml:space="preserve"> (согласна) на некоммерческое использование работы моего сына (дочери)</w:t>
      </w:r>
    </w:p>
    <w:p w:rsidR="00D42FF2" w:rsidRPr="006A72BA" w:rsidRDefault="00D42FF2" w:rsidP="00D42FF2">
      <w:pPr>
        <w:jc w:val="both"/>
        <w:rPr>
          <w:sz w:val="26"/>
          <w:szCs w:val="26"/>
        </w:rPr>
      </w:pPr>
    </w:p>
    <w:p w:rsidR="00D42FF2" w:rsidRPr="006A72BA" w:rsidRDefault="00D42FF2" w:rsidP="00D42FF2">
      <w:pPr>
        <w:jc w:val="both"/>
        <w:rPr>
          <w:sz w:val="26"/>
          <w:szCs w:val="26"/>
        </w:rPr>
      </w:pPr>
      <w:r w:rsidRPr="006A72BA">
        <w:rPr>
          <w:sz w:val="26"/>
          <w:szCs w:val="26"/>
        </w:rPr>
        <w:t>ФИО___________________________________________________________________</w:t>
      </w:r>
    </w:p>
    <w:p w:rsidR="00D42FF2" w:rsidRPr="006A72BA" w:rsidRDefault="00D42FF2" w:rsidP="00D42FF2">
      <w:pPr>
        <w:jc w:val="both"/>
        <w:rPr>
          <w:sz w:val="26"/>
          <w:szCs w:val="26"/>
        </w:rPr>
      </w:pPr>
    </w:p>
    <w:p w:rsidR="00D42FF2" w:rsidRPr="006A72BA" w:rsidRDefault="00D42FF2" w:rsidP="00D42FF2">
      <w:pPr>
        <w:jc w:val="both"/>
        <w:rPr>
          <w:sz w:val="26"/>
          <w:szCs w:val="26"/>
        </w:rPr>
      </w:pPr>
      <w:r w:rsidRPr="006A72BA">
        <w:rPr>
          <w:sz w:val="26"/>
          <w:szCs w:val="26"/>
        </w:rPr>
        <w:t>участника областной заочной школы</w:t>
      </w:r>
      <w:r w:rsidRPr="006A72BA">
        <w:rPr>
          <w:sz w:val="28"/>
          <w:szCs w:val="28"/>
        </w:rPr>
        <w:t xml:space="preserve"> </w:t>
      </w:r>
      <w:r w:rsidR="006E4F93">
        <w:rPr>
          <w:sz w:val="28"/>
          <w:szCs w:val="28"/>
        </w:rPr>
        <w:t>«</w:t>
      </w:r>
      <w:r w:rsidRPr="006A72BA">
        <w:rPr>
          <w:sz w:val="28"/>
          <w:szCs w:val="28"/>
        </w:rPr>
        <w:t>Акад</w:t>
      </w:r>
      <w:r>
        <w:rPr>
          <w:sz w:val="28"/>
          <w:szCs w:val="28"/>
        </w:rPr>
        <w:t>емия знаний</w:t>
      </w:r>
      <w:r w:rsidR="006E4F93">
        <w:rPr>
          <w:sz w:val="28"/>
          <w:szCs w:val="28"/>
        </w:rPr>
        <w:t>»</w:t>
      </w:r>
      <w:r w:rsidRPr="006A72BA">
        <w:rPr>
          <w:sz w:val="28"/>
          <w:szCs w:val="28"/>
        </w:rPr>
        <w:t>.</w:t>
      </w:r>
    </w:p>
    <w:p w:rsidR="00D42FF2" w:rsidRPr="006A72BA" w:rsidRDefault="00D42FF2" w:rsidP="00D42FF2">
      <w:pPr>
        <w:jc w:val="both"/>
        <w:rPr>
          <w:sz w:val="26"/>
          <w:szCs w:val="26"/>
        </w:rPr>
      </w:pPr>
    </w:p>
    <w:p w:rsidR="00D42FF2" w:rsidRPr="006A72BA" w:rsidRDefault="00D42FF2" w:rsidP="00D42FF2">
      <w:pPr>
        <w:jc w:val="both"/>
        <w:rPr>
          <w:sz w:val="26"/>
          <w:szCs w:val="26"/>
        </w:rPr>
      </w:pPr>
    </w:p>
    <w:p w:rsidR="00D42FF2" w:rsidRPr="006A72BA" w:rsidRDefault="00D42FF2" w:rsidP="00D42FF2">
      <w:pPr>
        <w:jc w:val="both"/>
        <w:rPr>
          <w:sz w:val="26"/>
          <w:szCs w:val="26"/>
        </w:rPr>
      </w:pPr>
    </w:p>
    <w:p w:rsidR="00D42FF2" w:rsidRPr="006A72BA" w:rsidRDefault="00D42FF2" w:rsidP="00D42FF2">
      <w:pPr>
        <w:rPr>
          <w:sz w:val="28"/>
          <w:szCs w:val="28"/>
        </w:rPr>
      </w:pPr>
      <w:r w:rsidRPr="006A72BA">
        <w:rPr>
          <w:sz w:val="28"/>
          <w:szCs w:val="28"/>
        </w:rPr>
        <w:t>___________________</w:t>
      </w:r>
      <w:r w:rsidRPr="006A72BA">
        <w:rPr>
          <w:sz w:val="28"/>
          <w:szCs w:val="28"/>
        </w:rPr>
        <w:tab/>
      </w:r>
      <w:r w:rsidRPr="006A72BA">
        <w:rPr>
          <w:sz w:val="28"/>
          <w:szCs w:val="28"/>
        </w:rPr>
        <w:tab/>
      </w:r>
      <w:r w:rsidRPr="006A72BA">
        <w:rPr>
          <w:sz w:val="28"/>
          <w:szCs w:val="28"/>
        </w:rPr>
        <w:tab/>
      </w:r>
      <w:r w:rsidRPr="006A72BA">
        <w:rPr>
          <w:sz w:val="28"/>
          <w:szCs w:val="28"/>
        </w:rPr>
        <w:tab/>
      </w:r>
      <w:r w:rsidRPr="006A72BA">
        <w:rPr>
          <w:sz w:val="28"/>
          <w:szCs w:val="28"/>
        </w:rPr>
        <w:tab/>
        <w:t>_________________________</w:t>
      </w:r>
    </w:p>
    <w:p w:rsidR="00D42FF2" w:rsidRPr="006A72BA" w:rsidRDefault="00D42FF2" w:rsidP="00D42FF2">
      <w:pPr>
        <w:rPr>
          <w:sz w:val="28"/>
          <w:szCs w:val="28"/>
        </w:rPr>
      </w:pPr>
      <w:r w:rsidRPr="006A72BA">
        <w:rPr>
          <w:sz w:val="28"/>
          <w:szCs w:val="28"/>
        </w:rPr>
        <w:t xml:space="preserve">дата </w:t>
      </w:r>
      <w:r w:rsidRPr="006A72BA">
        <w:rPr>
          <w:sz w:val="28"/>
          <w:szCs w:val="28"/>
        </w:rPr>
        <w:tab/>
      </w:r>
      <w:r w:rsidRPr="006A72BA">
        <w:rPr>
          <w:sz w:val="28"/>
          <w:szCs w:val="28"/>
        </w:rPr>
        <w:tab/>
      </w:r>
      <w:r w:rsidRPr="006A72BA">
        <w:rPr>
          <w:sz w:val="28"/>
          <w:szCs w:val="28"/>
        </w:rPr>
        <w:tab/>
      </w:r>
      <w:r w:rsidRPr="006A72BA">
        <w:rPr>
          <w:sz w:val="28"/>
          <w:szCs w:val="28"/>
        </w:rPr>
        <w:tab/>
      </w:r>
      <w:r w:rsidRPr="006A72BA">
        <w:rPr>
          <w:sz w:val="28"/>
          <w:szCs w:val="28"/>
        </w:rPr>
        <w:tab/>
      </w:r>
      <w:r w:rsidRPr="006A72BA">
        <w:rPr>
          <w:sz w:val="28"/>
          <w:szCs w:val="28"/>
        </w:rPr>
        <w:tab/>
      </w:r>
      <w:r w:rsidRPr="006A72BA">
        <w:rPr>
          <w:sz w:val="28"/>
          <w:szCs w:val="28"/>
        </w:rPr>
        <w:tab/>
        <w:t>/_____________________________/</w:t>
      </w:r>
    </w:p>
    <w:p w:rsidR="00D42FF2" w:rsidRPr="006A72BA" w:rsidRDefault="00D42FF2" w:rsidP="00D42FF2">
      <w:pPr>
        <w:ind w:firstLine="993"/>
        <w:jc w:val="right"/>
      </w:pPr>
      <w:r w:rsidRPr="006A72BA">
        <w:t>подпись законного представителя несовершеннолетнего</w:t>
      </w:r>
    </w:p>
    <w:p w:rsidR="00D42FF2" w:rsidRPr="00517BF9" w:rsidRDefault="00D42FF2" w:rsidP="00D42FF2">
      <w:pPr>
        <w:jc w:val="right"/>
        <w:rPr>
          <w:b/>
          <w:bCs/>
          <w:color w:val="000000"/>
          <w:sz w:val="27"/>
          <w:szCs w:val="27"/>
        </w:rPr>
      </w:pPr>
      <w:r w:rsidRPr="006A72BA">
        <w:t>фамилия, имя, отчество</w:t>
      </w:r>
    </w:p>
    <w:sectPr w:rsidR="00D42FF2" w:rsidRPr="00517BF9" w:rsidSect="00556531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98F" w:rsidRDefault="00E8098F">
      <w:r>
        <w:separator/>
      </w:r>
    </w:p>
  </w:endnote>
  <w:endnote w:type="continuationSeparator" w:id="0">
    <w:p w:rsidR="00E8098F" w:rsidRDefault="00E80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98F" w:rsidRDefault="00E8098F">
      <w:r>
        <w:separator/>
      </w:r>
    </w:p>
  </w:footnote>
  <w:footnote w:type="continuationSeparator" w:id="0">
    <w:p w:rsidR="00E8098F" w:rsidRDefault="00E80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B1B"/>
    <w:multiLevelType w:val="hybridMultilevel"/>
    <w:tmpl w:val="E4CAB416"/>
    <w:lvl w:ilvl="0" w:tplc="E3168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C71F0E"/>
    <w:multiLevelType w:val="hybridMultilevel"/>
    <w:tmpl w:val="1CE281AE"/>
    <w:lvl w:ilvl="0" w:tplc="E3168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35287"/>
    <w:multiLevelType w:val="hybridMultilevel"/>
    <w:tmpl w:val="BE1484EC"/>
    <w:lvl w:ilvl="0" w:tplc="E3168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20CDA"/>
    <w:multiLevelType w:val="multilevel"/>
    <w:tmpl w:val="FA2AC5D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DF03696"/>
    <w:multiLevelType w:val="hybridMultilevel"/>
    <w:tmpl w:val="B2A2A152"/>
    <w:lvl w:ilvl="0" w:tplc="E3168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45DFA"/>
    <w:multiLevelType w:val="hybridMultilevel"/>
    <w:tmpl w:val="113A537C"/>
    <w:lvl w:ilvl="0" w:tplc="E31685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462455D"/>
    <w:multiLevelType w:val="multilevel"/>
    <w:tmpl w:val="E042E01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DED65E4"/>
    <w:multiLevelType w:val="multilevel"/>
    <w:tmpl w:val="2DEAD60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4EE02503"/>
    <w:multiLevelType w:val="hybridMultilevel"/>
    <w:tmpl w:val="4F0878BC"/>
    <w:lvl w:ilvl="0" w:tplc="E31685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C716DFC"/>
    <w:multiLevelType w:val="hybridMultilevel"/>
    <w:tmpl w:val="5C72F088"/>
    <w:lvl w:ilvl="0" w:tplc="E31685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DA35125"/>
    <w:multiLevelType w:val="multilevel"/>
    <w:tmpl w:val="C922D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76CF40C7"/>
    <w:multiLevelType w:val="hybridMultilevel"/>
    <w:tmpl w:val="933ABAB8"/>
    <w:lvl w:ilvl="0" w:tplc="E3168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A3AB7"/>
    <w:multiLevelType w:val="hybridMultilevel"/>
    <w:tmpl w:val="74DED7F6"/>
    <w:lvl w:ilvl="0" w:tplc="E31685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8A572F"/>
    <w:multiLevelType w:val="hybridMultilevel"/>
    <w:tmpl w:val="F0CE9868"/>
    <w:lvl w:ilvl="0" w:tplc="E31685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FC612CD"/>
    <w:multiLevelType w:val="hybridMultilevel"/>
    <w:tmpl w:val="08B8FAF4"/>
    <w:lvl w:ilvl="0" w:tplc="E3168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2"/>
  </w:num>
  <w:num w:numId="5">
    <w:abstractNumId w:val="13"/>
  </w:num>
  <w:num w:numId="6">
    <w:abstractNumId w:val="1"/>
  </w:num>
  <w:num w:numId="7">
    <w:abstractNumId w:val="10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11"/>
  </w:num>
  <w:num w:numId="13">
    <w:abstractNumId w:val="8"/>
  </w:num>
  <w:num w:numId="14">
    <w:abstractNumId w:val="2"/>
  </w:num>
  <w:num w:numId="15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56C"/>
    <w:rsid w:val="00001E5E"/>
    <w:rsid w:val="00004706"/>
    <w:rsid w:val="000150EE"/>
    <w:rsid w:val="000377FF"/>
    <w:rsid w:val="000672CB"/>
    <w:rsid w:val="00080076"/>
    <w:rsid w:val="0008544D"/>
    <w:rsid w:val="00087188"/>
    <w:rsid w:val="000A50C5"/>
    <w:rsid w:val="000C6510"/>
    <w:rsid w:val="000D7B9C"/>
    <w:rsid w:val="000E39C1"/>
    <w:rsid w:val="000E5E0C"/>
    <w:rsid w:val="000E7A3D"/>
    <w:rsid w:val="000F5E0E"/>
    <w:rsid w:val="00117988"/>
    <w:rsid w:val="001320E9"/>
    <w:rsid w:val="00145146"/>
    <w:rsid w:val="00157328"/>
    <w:rsid w:val="00160ABA"/>
    <w:rsid w:val="00193989"/>
    <w:rsid w:val="001B4A9F"/>
    <w:rsid w:val="001C4F74"/>
    <w:rsid w:val="001D68B0"/>
    <w:rsid w:val="001E3019"/>
    <w:rsid w:val="001F148F"/>
    <w:rsid w:val="00200B11"/>
    <w:rsid w:val="002063FC"/>
    <w:rsid w:val="0021473D"/>
    <w:rsid w:val="00221C79"/>
    <w:rsid w:val="00225C5E"/>
    <w:rsid w:val="00232F87"/>
    <w:rsid w:val="00247AAF"/>
    <w:rsid w:val="0025720D"/>
    <w:rsid w:val="00263247"/>
    <w:rsid w:val="00267064"/>
    <w:rsid w:val="0027449D"/>
    <w:rsid w:val="002A4C41"/>
    <w:rsid w:val="002C4C4F"/>
    <w:rsid w:val="002D6F3B"/>
    <w:rsid w:val="002E4542"/>
    <w:rsid w:val="002E5FEB"/>
    <w:rsid w:val="002E7F7B"/>
    <w:rsid w:val="002F197F"/>
    <w:rsid w:val="002F4B8B"/>
    <w:rsid w:val="00301A92"/>
    <w:rsid w:val="003249B3"/>
    <w:rsid w:val="003523A2"/>
    <w:rsid w:val="00354B39"/>
    <w:rsid w:val="00370029"/>
    <w:rsid w:val="00384CDE"/>
    <w:rsid w:val="0038575D"/>
    <w:rsid w:val="003A00A8"/>
    <w:rsid w:val="003B3B40"/>
    <w:rsid w:val="003C5048"/>
    <w:rsid w:val="003E20C8"/>
    <w:rsid w:val="004032E6"/>
    <w:rsid w:val="004140B7"/>
    <w:rsid w:val="00414799"/>
    <w:rsid w:val="00422414"/>
    <w:rsid w:val="00435161"/>
    <w:rsid w:val="00471794"/>
    <w:rsid w:val="004803B4"/>
    <w:rsid w:val="00481CEF"/>
    <w:rsid w:val="00484567"/>
    <w:rsid w:val="00490341"/>
    <w:rsid w:val="004960F0"/>
    <w:rsid w:val="004A4274"/>
    <w:rsid w:val="004B09B8"/>
    <w:rsid w:val="004C5D54"/>
    <w:rsid w:val="004D2010"/>
    <w:rsid w:val="004E3CAD"/>
    <w:rsid w:val="004E6879"/>
    <w:rsid w:val="004F5D03"/>
    <w:rsid w:val="00510E06"/>
    <w:rsid w:val="00517BF9"/>
    <w:rsid w:val="00527F69"/>
    <w:rsid w:val="0054676E"/>
    <w:rsid w:val="00550CAA"/>
    <w:rsid w:val="00556531"/>
    <w:rsid w:val="005A60E5"/>
    <w:rsid w:val="005C0019"/>
    <w:rsid w:val="005C33FA"/>
    <w:rsid w:val="005D72DF"/>
    <w:rsid w:val="005E208C"/>
    <w:rsid w:val="006024D4"/>
    <w:rsid w:val="0061763F"/>
    <w:rsid w:val="0062286B"/>
    <w:rsid w:val="00632298"/>
    <w:rsid w:val="00642F1F"/>
    <w:rsid w:val="00665144"/>
    <w:rsid w:val="0066682C"/>
    <w:rsid w:val="00695F83"/>
    <w:rsid w:val="006A18BB"/>
    <w:rsid w:val="006A2A55"/>
    <w:rsid w:val="006B4965"/>
    <w:rsid w:val="006C3FA3"/>
    <w:rsid w:val="006E4F93"/>
    <w:rsid w:val="007038E3"/>
    <w:rsid w:val="0071200E"/>
    <w:rsid w:val="0071515A"/>
    <w:rsid w:val="00721565"/>
    <w:rsid w:val="00732D4E"/>
    <w:rsid w:val="0073506D"/>
    <w:rsid w:val="00753B9F"/>
    <w:rsid w:val="00764AFE"/>
    <w:rsid w:val="00772C79"/>
    <w:rsid w:val="00777761"/>
    <w:rsid w:val="0079756C"/>
    <w:rsid w:val="007A3C23"/>
    <w:rsid w:val="007C1FB9"/>
    <w:rsid w:val="007F53C4"/>
    <w:rsid w:val="0081306E"/>
    <w:rsid w:val="00822D36"/>
    <w:rsid w:val="00861B09"/>
    <w:rsid w:val="00863CEF"/>
    <w:rsid w:val="00864001"/>
    <w:rsid w:val="00866D0F"/>
    <w:rsid w:val="008670A2"/>
    <w:rsid w:val="008978A5"/>
    <w:rsid w:val="008C7C25"/>
    <w:rsid w:val="008D3F82"/>
    <w:rsid w:val="008D7621"/>
    <w:rsid w:val="008E0EF0"/>
    <w:rsid w:val="008E4A12"/>
    <w:rsid w:val="00905730"/>
    <w:rsid w:val="009217DA"/>
    <w:rsid w:val="00937078"/>
    <w:rsid w:val="00937AD0"/>
    <w:rsid w:val="0094765A"/>
    <w:rsid w:val="00971A21"/>
    <w:rsid w:val="00974305"/>
    <w:rsid w:val="009818EF"/>
    <w:rsid w:val="00986578"/>
    <w:rsid w:val="00996FA4"/>
    <w:rsid w:val="009A10B7"/>
    <w:rsid w:val="009E1018"/>
    <w:rsid w:val="009F0410"/>
    <w:rsid w:val="00A01EA5"/>
    <w:rsid w:val="00A17881"/>
    <w:rsid w:val="00A26E45"/>
    <w:rsid w:val="00A57C76"/>
    <w:rsid w:val="00A63C9F"/>
    <w:rsid w:val="00A657D7"/>
    <w:rsid w:val="00A7714B"/>
    <w:rsid w:val="00AA414E"/>
    <w:rsid w:val="00AA7AAD"/>
    <w:rsid w:val="00AD4AFA"/>
    <w:rsid w:val="00AF4C05"/>
    <w:rsid w:val="00B01737"/>
    <w:rsid w:val="00B17BD5"/>
    <w:rsid w:val="00B30E15"/>
    <w:rsid w:val="00B56838"/>
    <w:rsid w:val="00B757C6"/>
    <w:rsid w:val="00B84EA3"/>
    <w:rsid w:val="00BA34C3"/>
    <w:rsid w:val="00BB0D7F"/>
    <w:rsid w:val="00BC70AF"/>
    <w:rsid w:val="00BD069A"/>
    <w:rsid w:val="00BD599D"/>
    <w:rsid w:val="00BE7660"/>
    <w:rsid w:val="00BF1F93"/>
    <w:rsid w:val="00C05E3A"/>
    <w:rsid w:val="00C20A76"/>
    <w:rsid w:val="00C22F94"/>
    <w:rsid w:val="00C84FFB"/>
    <w:rsid w:val="00C85A4C"/>
    <w:rsid w:val="00C9278B"/>
    <w:rsid w:val="00C94353"/>
    <w:rsid w:val="00CA5A1F"/>
    <w:rsid w:val="00CA68AC"/>
    <w:rsid w:val="00CE6B7B"/>
    <w:rsid w:val="00CF1C1D"/>
    <w:rsid w:val="00D004B5"/>
    <w:rsid w:val="00D074C4"/>
    <w:rsid w:val="00D20996"/>
    <w:rsid w:val="00D42D9A"/>
    <w:rsid w:val="00D42FF2"/>
    <w:rsid w:val="00D61CA1"/>
    <w:rsid w:val="00D64E02"/>
    <w:rsid w:val="00D80785"/>
    <w:rsid w:val="00D819C7"/>
    <w:rsid w:val="00D95A8E"/>
    <w:rsid w:val="00D96977"/>
    <w:rsid w:val="00DA4D95"/>
    <w:rsid w:val="00DB1F40"/>
    <w:rsid w:val="00DC4CB0"/>
    <w:rsid w:val="00DC4DFB"/>
    <w:rsid w:val="00DE34D2"/>
    <w:rsid w:val="00DF17D5"/>
    <w:rsid w:val="00E05F49"/>
    <w:rsid w:val="00E4351B"/>
    <w:rsid w:val="00E64A92"/>
    <w:rsid w:val="00E6591A"/>
    <w:rsid w:val="00E71ABD"/>
    <w:rsid w:val="00E758E5"/>
    <w:rsid w:val="00E8098F"/>
    <w:rsid w:val="00E933DA"/>
    <w:rsid w:val="00EA0670"/>
    <w:rsid w:val="00EA37B9"/>
    <w:rsid w:val="00EB5A7E"/>
    <w:rsid w:val="00EF443E"/>
    <w:rsid w:val="00EF6855"/>
    <w:rsid w:val="00F05908"/>
    <w:rsid w:val="00F311A3"/>
    <w:rsid w:val="00F95895"/>
    <w:rsid w:val="00FA04D8"/>
    <w:rsid w:val="00FB2684"/>
    <w:rsid w:val="00FB356A"/>
    <w:rsid w:val="00FC7892"/>
    <w:rsid w:val="00FE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44D"/>
    <w:pPr>
      <w:keepNext/>
      <w:widowControl/>
      <w:tabs>
        <w:tab w:val="num" w:pos="720"/>
      </w:tabs>
      <w:suppressAutoHyphens/>
      <w:autoSpaceDE/>
      <w:autoSpaceDN/>
      <w:adjustRightInd/>
      <w:ind w:left="567" w:right="-851" w:firstLine="567"/>
      <w:outlineLvl w:val="0"/>
    </w:pPr>
    <w:rPr>
      <w:rFonts w:eastAsiaTheme="minorEastAsia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5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79756C"/>
    <w:pPr>
      <w:widowControl/>
      <w:autoSpaceDE/>
      <w:autoSpaceDN/>
      <w:adjustRightInd/>
      <w:ind w:left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7975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9756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7975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975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9756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7975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9756C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E659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6591A"/>
  </w:style>
  <w:style w:type="paragraph" w:styleId="ab">
    <w:name w:val="List Paragraph"/>
    <w:basedOn w:val="a"/>
    <w:uiPriority w:val="34"/>
    <w:qFormat/>
    <w:rsid w:val="00221C79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55653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556531"/>
    <w:rPr>
      <w:rFonts w:eastAsia="Times New Roman"/>
    </w:rPr>
  </w:style>
  <w:style w:type="paragraph" w:styleId="ae">
    <w:name w:val="footer"/>
    <w:basedOn w:val="a"/>
    <w:link w:val="af"/>
    <w:uiPriority w:val="99"/>
    <w:semiHidden/>
    <w:unhideWhenUsed/>
    <w:rsid w:val="0055653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56531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08544D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styleId="af0">
    <w:name w:val="Strong"/>
    <w:uiPriority w:val="22"/>
    <w:qFormat/>
    <w:rsid w:val="00C20A76"/>
    <w:rPr>
      <w:b/>
      <w:bCs/>
    </w:rPr>
  </w:style>
  <w:style w:type="paragraph" w:customStyle="1" w:styleId="11">
    <w:name w:val="Абзац списка1"/>
    <w:basedOn w:val="a"/>
    <w:rsid w:val="00301A92"/>
    <w:pPr>
      <w:widowControl/>
      <w:autoSpaceDE/>
      <w:autoSpaceDN/>
      <w:adjustRightInd/>
      <w:ind w:left="720"/>
      <w:contextualSpacing/>
    </w:pPr>
    <w:rPr>
      <w:rFonts w:ascii="Calibri" w:hAnsi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DC52-208A-4C6D-A307-CC0726F8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4</cp:revision>
  <cp:lastPrinted>2017-10-10T07:52:00Z</cp:lastPrinted>
  <dcterms:created xsi:type="dcterms:W3CDTF">2017-10-10T12:55:00Z</dcterms:created>
  <dcterms:modified xsi:type="dcterms:W3CDTF">2017-10-18T13:04:00Z</dcterms:modified>
</cp:coreProperties>
</file>